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03F75C" w14:textId="63487ABA" w:rsidR="003516F7" w:rsidRPr="00214692" w:rsidRDefault="00DD7012" w:rsidP="00875DCD">
      <w:pPr>
        <w:spacing w:after="0" w:line="240" w:lineRule="auto"/>
        <w:jc w:val="center"/>
        <w:rPr>
          <w:rFonts w:ascii="Times New Roman" w:hAnsi="Times New Roman" w:cs="Times New Roman"/>
          <w:b/>
          <w:bCs/>
          <w:sz w:val="36"/>
          <w:szCs w:val="36"/>
        </w:rPr>
      </w:pPr>
      <w:r w:rsidRPr="00DD7012">
        <w:rPr>
          <w:rFonts w:ascii="Times New Roman" w:hAnsi="Times New Roman" w:cs="Times New Roman"/>
          <w:b/>
          <w:bCs/>
          <w:sz w:val="36"/>
          <w:szCs w:val="36"/>
        </w:rPr>
        <w:t>The Effect of Giving Fe Tablets In Increasing Hb Level For Adolescents At Age 15-18 Years Old In Senior High School 3 Lahat 2019</w:t>
      </w:r>
    </w:p>
    <w:p w14:paraId="5C354755" w14:textId="77777777" w:rsidR="00F66985" w:rsidRPr="00F45C06" w:rsidRDefault="00F66985" w:rsidP="008766A4">
      <w:pPr>
        <w:spacing w:after="0" w:line="240" w:lineRule="auto"/>
        <w:rPr>
          <w:rFonts w:ascii="Times New Roman" w:hAnsi="Times New Roman" w:cs="Times New Roman"/>
          <w:sz w:val="24"/>
          <w:szCs w:val="24"/>
        </w:rPr>
      </w:pPr>
    </w:p>
    <w:p w14:paraId="02FE6997" w14:textId="42FA295C" w:rsidR="003516F7" w:rsidRPr="0094153E" w:rsidRDefault="00DD7012" w:rsidP="008766A4">
      <w:pPr>
        <w:spacing w:after="0" w:line="240" w:lineRule="auto"/>
        <w:jc w:val="center"/>
        <w:rPr>
          <w:rFonts w:ascii="Times New Roman" w:hAnsi="Times New Roman" w:cs="Times New Roman"/>
          <w:b/>
          <w:sz w:val="24"/>
          <w:szCs w:val="24"/>
          <w:lang w:val="en-US"/>
        </w:rPr>
      </w:pPr>
      <w:r w:rsidRPr="00DD7012">
        <w:rPr>
          <w:rFonts w:ascii="Times New Roman" w:hAnsi="Times New Roman" w:cs="Times New Roman"/>
          <w:b/>
          <w:bCs/>
          <w:sz w:val="24"/>
          <w:szCs w:val="24"/>
        </w:rPr>
        <w:t>Eka Haryanti</w:t>
      </w:r>
      <w:r>
        <w:rPr>
          <w:rFonts w:ascii="Times New Roman" w:hAnsi="Times New Roman" w:cs="Times New Roman"/>
          <w:b/>
          <w:bCs/>
          <w:sz w:val="24"/>
          <w:szCs w:val="24"/>
          <w:lang w:val="en-US"/>
        </w:rPr>
        <w:t>*</w:t>
      </w:r>
      <w:r w:rsidRPr="00DD7012">
        <w:rPr>
          <w:rFonts w:ascii="Times New Roman" w:hAnsi="Times New Roman" w:cs="Times New Roman"/>
          <w:b/>
          <w:bCs/>
          <w:sz w:val="24"/>
          <w:szCs w:val="24"/>
        </w:rPr>
        <w:t>, Kamesyworo</w:t>
      </w:r>
    </w:p>
    <w:p w14:paraId="598A1897" w14:textId="4D67893E" w:rsidR="00E3086B" w:rsidRPr="0094153E" w:rsidRDefault="008C6715" w:rsidP="00F860E8">
      <w:pPr>
        <w:spacing w:after="0" w:line="240" w:lineRule="auto"/>
        <w:jc w:val="center"/>
        <w:rPr>
          <w:rFonts w:ascii="Times New Roman" w:hAnsi="Times New Roman"/>
          <w:i/>
          <w:iCs/>
          <w:color w:val="000000"/>
          <w:sz w:val="20"/>
          <w:szCs w:val="20"/>
          <w:lang w:val="en-US"/>
        </w:rPr>
      </w:pPr>
      <w:proofErr w:type="spellStart"/>
      <w:r>
        <w:rPr>
          <w:rFonts w:ascii="Times New Roman" w:hAnsi="Times New Roman"/>
          <w:i/>
          <w:iCs/>
          <w:color w:val="000000"/>
          <w:sz w:val="20"/>
          <w:szCs w:val="20"/>
          <w:lang w:val="en-US"/>
        </w:rPr>
        <w:t>Poltekkes</w:t>
      </w:r>
      <w:proofErr w:type="spellEnd"/>
      <w:r>
        <w:rPr>
          <w:rFonts w:ascii="Times New Roman" w:hAnsi="Times New Roman"/>
          <w:i/>
          <w:iCs/>
          <w:color w:val="000000"/>
          <w:sz w:val="20"/>
          <w:szCs w:val="20"/>
          <w:lang w:val="en-US"/>
        </w:rPr>
        <w:t xml:space="preserve"> Palembang</w:t>
      </w:r>
      <w:r w:rsidR="00F860E8" w:rsidRPr="0094153E">
        <w:rPr>
          <w:rFonts w:ascii="Times New Roman" w:hAnsi="Times New Roman"/>
          <w:i/>
          <w:iCs/>
          <w:color w:val="000000"/>
          <w:sz w:val="20"/>
          <w:szCs w:val="20"/>
          <w:lang w:val="en-US"/>
        </w:rPr>
        <w:t>, Indonesia</w:t>
      </w:r>
    </w:p>
    <w:p w14:paraId="79C0CBD3" w14:textId="6B3AA536" w:rsidR="003516F7" w:rsidRPr="007E7DAF" w:rsidRDefault="005F5723" w:rsidP="008766A4">
      <w:pPr>
        <w:spacing w:after="0" w:line="240" w:lineRule="auto"/>
        <w:jc w:val="center"/>
        <w:rPr>
          <w:rFonts w:ascii="Times New Roman" w:hAnsi="Times New Roman"/>
          <w:i/>
          <w:iCs/>
          <w:color w:val="000000"/>
          <w:sz w:val="20"/>
          <w:szCs w:val="20"/>
          <w:lang w:val="en-US"/>
        </w:rPr>
      </w:pPr>
      <w:r w:rsidRPr="0094153E">
        <w:rPr>
          <w:rFonts w:ascii="Times New Roman" w:hAnsi="Times New Roman"/>
          <w:i/>
          <w:iCs/>
          <w:color w:val="000000"/>
          <w:sz w:val="20"/>
          <w:szCs w:val="20"/>
          <w:lang w:val="en-US"/>
        </w:rPr>
        <w:t>*</w:t>
      </w:r>
      <w:r w:rsidR="00875DCD">
        <w:rPr>
          <w:rFonts w:ascii="Times New Roman" w:hAnsi="Times New Roman"/>
          <w:i/>
          <w:iCs/>
          <w:color w:val="000000"/>
          <w:sz w:val="20"/>
          <w:szCs w:val="20"/>
          <w:lang w:val="en-US"/>
        </w:rPr>
        <w:t xml:space="preserve"> Correspondent Author:</w:t>
      </w:r>
      <w:r w:rsidR="009F19E6" w:rsidRPr="0094153E">
        <w:rPr>
          <w:rFonts w:ascii="Times New Roman" w:hAnsi="Times New Roman"/>
          <w:i/>
          <w:iCs/>
          <w:color w:val="000000"/>
          <w:sz w:val="20"/>
          <w:szCs w:val="20"/>
          <w:lang w:val="en-US"/>
        </w:rPr>
        <w:t xml:space="preserve"> </w:t>
      </w:r>
      <w:hyperlink r:id="rId9" w:history="1">
        <w:r w:rsidR="00DD7012" w:rsidRPr="000655BC">
          <w:rPr>
            <w:rStyle w:val="Hyperlink"/>
            <w:rFonts w:ascii="Times New Roman" w:hAnsi="Times New Roman"/>
            <w:i/>
            <w:iCs/>
            <w:sz w:val="20"/>
            <w:szCs w:val="20"/>
            <w:lang w:val="en-US"/>
          </w:rPr>
          <w:t>ekaharyanti74@gmail.com</w:t>
        </w:r>
      </w:hyperlink>
      <w:r w:rsidR="00DD7012">
        <w:rPr>
          <w:rFonts w:ascii="Times New Roman" w:hAnsi="Times New Roman"/>
          <w:i/>
          <w:iCs/>
          <w:color w:val="000000"/>
          <w:sz w:val="20"/>
          <w:szCs w:val="20"/>
          <w:lang w:val="en-US"/>
        </w:rPr>
        <w:t xml:space="preserve"> </w:t>
      </w:r>
      <w:r w:rsidR="0065302F">
        <w:rPr>
          <w:rFonts w:ascii="Times New Roman" w:hAnsi="Times New Roman"/>
          <w:i/>
          <w:iCs/>
          <w:color w:val="000000"/>
          <w:sz w:val="20"/>
          <w:szCs w:val="20"/>
          <w:lang w:val="en-US"/>
        </w:rPr>
        <w:t xml:space="preserve"> </w:t>
      </w:r>
      <w:r w:rsidR="008C6715">
        <w:rPr>
          <w:rFonts w:ascii="Times New Roman" w:hAnsi="Times New Roman"/>
          <w:i/>
          <w:iCs/>
          <w:color w:val="000000"/>
          <w:sz w:val="20"/>
          <w:szCs w:val="20"/>
          <w:lang w:val="en-US"/>
        </w:rPr>
        <w:t xml:space="preserve"> </w:t>
      </w:r>
      <w:r w:rsidR="001C27A4">
        <w:rPr>
          <w:rFonts w:ascii="Times New Roman" w:hAnsi="Times New Roman"/>
          <w:i/>
          <w:iCs/>
          <w:color w:val="000000"/>
          <w:sz w:val="20"/>
          <w:szCs w:val="20"/>
          <w:lang w:val="en-US"/>
        </w:rPr>
        <w:t xml:space="preserve"> </w:t>
      </w:r>
    </w:p>
    <w:p w14:paraId="745863D9" w14:textId="77777777" w:rsidR="003516F7" w:rsidRDefault="003516F7" w:rsidP="008766A4">
      <w:pPr>
        <w:spacing w:after="0" w:line="240" w:lineRule="auto"/>
        <w:jc w:val="both"/>
        <w:rPr>
          <w:rFonts w:ascii="Times New Roman" w:hAnsi="Times New Roman" w:cs="Times New Roman"/>
          <w:b/>
          <w:sz w:val="24"/>
          <w:szCs w:val="24"/>
        </w:rPr>
      </w:pPr>
    </w:p>
    <w:p w14:paraId="7DFB61F5" w14:textId="77777777" w:rsidR="005F5723" w:rsidRPr="00F45C06" w:rsidRDefault="005F5723" w:rsidP="008766A4">
      <w:pPr>
        <w:spacing w:after="0" w:line="240" w:lineRule="auto"/>
        <w:jc w:val="both"/>
        <w:rPr>
          <w:rFonts w:ascii="Times New Roman" w:hAnsi="Times New Roman" w:cs="Times New Roman"/>
          <w:b/>
          <w:sz w:val="24"/>
          <w:szCs w:val="24"/>
        </w:rPr>
      </w:pPr>
    </w:p>
    <w:p w14:paraId="2FE9E406" w14:textId="77777777" w:rsidR="00032298" w:rsidRPr="00F45C06" w:rsidRDefault="00FC0037" w:rsidP="008766A4">
      <w:pPr>
        <w:spacing w:after="0" w:line="240" w:lineRule="auto"/>
        <w:jc w:val="both"/>
        <w:rPr>
          <w:rFonts w:ascii="Times New Roman" w:hAnsi="Times New Roman" w:cs="Times New Roman"/>
          <w:b/>
          <w:sz w:val="24"/>
          <w:szCs w:val="24"/>
        </w:rPr>
      </w:pPr>
      <w:r w:rsidRPr="00F45C06">
        <w:rPr>
          <w:rFonts w:ascii="Times New Roman" w:hAnsi="Times New Roman" w:cs="Times New Roman"/>
          <w:b/>
          <w:sz w:val="24"/>
          <w:szCs w:val="24"/>
        </w:rPr>
        <w:t>ABSTRACT</w:t>
      </w:r>
    </w:p>
    <w:p w14:paraId="027B9801" w14:textId="77777777" w:rsidR="00DD7012" w:rsidRPr="00DD7012" w:rsidRDefault="00DD7012" w:rsidP="00DD7012">
      <w:pPr>
        <w:spacing w:after="0" w:line="240" w:lineRule="auto"/>
        <w:jc w:val="both"/>
        <w:rPr>
          <w:rFonts w:ascii="Times New Roman" w:hAnsi="Times New Roman" w:cs="Times New Roman"/>
          <w:sz w:val="24"/>
          <w:szCs w:val="24"/>
        </w:rPr>
      </w:pPr>
      <w:r w:rsidRPr="00DD7012">
        <w:rPr>
          <w:rFonts w:ascii="Times New Roman" w:hAnsi="Times New Roman" w:cs="Times New Roman"/>
          <w:sz w:val="24"/>
          <w:szCs w:val="24"/>
        </w:rPr>
        <w:t xml:space="preserve">The main causes that can cause anemia in women are blood loss during menstruation and lack of nutrients in the formation of blood such as iron, protein, folic acid and B12. This study aims to determine the effect of giving Fe Tablets in increasing Hb levels in adolescents aged 15-18 years at Senior High School 3 (SMAN 3 ) of Lahat. </w:t>
      </w:r>
    </w:p>
    <w:p w14:paraId="5A830B2B" w14:textId="77777777" w:rsidR="00DD7012" w:rsidRPr="00DD7012" w:rsidRDefault="00DD7012" w:rsidP="00DD7012">
      <w:pPr>
        <w:spacing w:after="0" w:line="240" w:lineRule="auto"/>
        <w:jc w:val="both"/>
        <w:rPr>
          <w:rFonts w:ascii="Times New Roman" w:hAnsi="Times New Roman" w:cs="Times New Roman"/>
          <w:sz w:val="24"/>
          <w:szCs w:val="24"/>
        </w:rPr>
      </w:pPr>
      <w:r w:rsidRPr="00DD7012">
        <w:rPr>
          <w:rFonts w:ascii="Times New Roman" w:hAnsi="Times New Roman" w:cs="Times New Roman"/>
          <w:sz w:val="24"/>
          <w:szCs w:val="24"/>
        </w:rPr>
        <w:t>Method:This type of research is quantitative with the design of Quasy Experiment One Group Pretest Postest. Samples were taken using purposive sampling as many as 46 respondents. The measuring instrument used is the Hb meter.</w:t>
      </w:r>
    </w:p>
    <w:p w14:paraId="70506249" w14:textId="77777777" w:rsidR="00DD7012" w:rsidRPr="00DD7012" w:rsidRDefault="00DD7012" w:rsidP="00DD7012">
      <w:pPr>
        <w:spacing w:after="0" w:line="240" w:lineRule="auto"/>
        <w:jc w:val="both"/>
        <w:rPr>
          <w:rFonts w:ascii="Times New Roman" w:hAnsi="Times New Roman" w:cs="Times New Roman"/>
          <w:sz w:val="24"/>
          <w:szCs w:val="24"/>
        </w:rPr>
      </w:pPr>
      <w:r w:rsidRPr="00DD7012">
        <w:rPr>
          <w:rFonts w:ascii="Times New Roman" w:hAnsi="Times New Roman" w:cs="Times New Roman"/>
          <w:sz w:val="24"/>
          <w:szCs w:val="24"/>
        </w:rPr>
        <w:t>Results: The results showed that before giving Fe tablets, it was found that of 46 respondents, 11 respondents (24%) had anemia. In the measurement after giving Fe tablets from 46 respondents there were 5 respondents (10.9%) having anemia. Test Dependent Test showed significant results (p = 0.001). This shows that there is an effect of giving Fe tablets in increasing Hb levels in adolescents aged 15-18 years.</w:t>
      </w:r>
    </w:p>
    <w:p w14:paraId="4F6E5C45" w14:textId="56D7906A" w:rsidR="002517A6" w:rsidRPr="00115E6E" w:rsidRDefault="00DD7012" w:rsidP="00DD7012">
      <w:pPr>
        <w:spacing w:after="0" w:line="240" w:lineRule="auto"/>
        <w:jc w:val="both"/>
        <w:rPr>
          <w:rFonts w:ascii="Times New Roman" w:hAnsi="Times New Roman" w:cs="Times New Roman"/>
          <w:sz w:val="24"/>
          <w:szCs w:val="24"/>
          <w:lang w:val="en-US"/>
        </w:rPr>
      </w:pPr>
      <w:r w:rsidRPr="00DD7012">
        <w:rPr>
          <w:rFonts w:ascii="Times New Roman" w:hAnsi="Times New Roman" w:cs="Times New Roman"/>
          <w:sz w:val="24"/>
          <w:szCs w:val="24"/>
        </w:rPr>
        <w:t>Conclusion:After giving Fe Tablet using the T test, it was obtained (P value = 0.001), where P value is less than 0.05, it means that there is a significant difference between Fe tablet administration on Hb levels of girls in Senior High School 3 (SMAN 3) of Lahat</w:t>
      </w:r>
      <w:r w:rsidR="00115E6E">
        <w:rPr>
          <w:rFonts w:ascii="Times New Roman" w:hAnsi="Times New Roman" w:cs="Times New Roman"/>
          <w:sz w:val="24"/>
          <w:szCs w:val="24"/>
          <w:lang w:val="en-US"/>
        </w:rPr>
        <w:t>.</w:t>
      </w:r>
    </w:p>
    <w:p w14:paraId="5EF4F2F9" w14:textId="77777777" w:rsidR="005F5723" w:rsidRPr="00D82915" w:rsidRDefault="005F5723" w:rsidP="005F5723">
      <w:pPr>
        <w:spacing w:after="0" w:line="240" w:lineRule="auto"/>
        <w:jc w:val="both"/>
        <w:rPr>
          <w:rFonts w:ascii="Times New Roman" w:hAnsi="Times New Roman" w:cs="Times New Roman"/>
          <w:sz w:val="24"/>
          <w:szCs w:val="24"/>
        </w:rPr>
      </w:pPr>
    </w:p>
    <w:p w14:paraId="644C9977" w14:textId="1D5C0A76" w:rsidR="001D3FC9" w:rsidRPr="00F45C06" w:rsidRDefault="005F5723" w:rsidP="0079284C">
      <w:pPr>
        <w:spacing w:after="0" w:line="240" w:lineRule="auto"/>
        <w:ind w:left="1276" w:hanging="1276"/>
        <w:jc w:val="both"/>
        <w:rPr>
          <w:rFonts w:ascii="Times New Roman" w:hAnsi="Times New Roman" w:cs="Times New Roman"/>
          <w:sz w:val="24"/>
          <w:szCs w:val="24"/>
        </w:rPr>
      </w:pPr>
      <w:r w:rsidRPr="00D82915">
        <w:rPr>
          <w:rFonts w:ascii="Times New Roman" w:hAnsi="Times New Roman" w:cs="Times New Roman"/>
          <w:b/>
          <w:bCs/>
          <w:sz w:val="24"/>
          <w:szCs w:val="24"/>
        </w:rPr>
        <w:t>Keywords:</w:t>
      </w:r>
      <w:r w:rsidR="00F860E8">
        <w:rPr>
          <w:rFonts w:ascii="Times New Roman" w:hAnsi="Times New Roman" w:cs="Times New Roman"/>
          <w:b/>
          <w:bCs/>
          <w:sz w:val="24"/>
          <w:szCs w:val="24"/>
          <w:lang w:val="en-US"/>
        </w:rPr>
        <w:t xml:space="preserve"> </w:t>
      </w:r>
      <w:r w:rsidR="00DD7012" w:rsidRPr="00DD7012">
        <w:rPr>
          <w:rFonts w:ascii="Times New Roman" w:hAnsi="Times New Roman" w:cs="Times New Roman"/>
          <w:sz w:val="24"/>
          <w:szCs w:val="24"/>
          <w:lang w:val="en-US"/>
        </w:rPr>
        <w:t xml:space="preserve">Anemia, Fe </w:t>
      </w:r>
      <w:r w:rsidR="00DD7012">
        <w:rPr>
          <w:rFonts w:ascii="Times New Roman" w:hAnsi="Times New Roman" w:cs="Times New Roman"/>
          <w:sz w:val="24"/>
          <w:szCs w:val="24"/>
          <w:lang w:val="en-US"/>
        </w:rPr>
        <w:t>T</w:t>
      </w:r>
      <w:r w:rsidR="00DD7012" w:rsidRPr="00DD7012">
        <w:rPr>
          <w:rFonts w:ascii="Times New Roman" w:hAnsi="Times New Roman" w:cs="Times New Roman"/>
          <w:sz w:val="24"/>
          <w:szCs w:val="24"/>
          <w:lang w:val="en-US"/>
        </w:rPr>
        <w:t>ablets, Hb</w:t>
      </w:r>
    </w:p>
    <w:p w14:paraId="69A859A6" w14:textId="77777777" w:rsidR="00D11F8B" w:rsidRPr="00F45C06" w:rsidRDefault="00D11F8B" w:rsidP="008766A4">
      <w:pPr>
        <w:spacing w:after="0" w:line="240" w:lineRule="auto"/>
        <w:jc w:val="both"/>
        <w:rPr>
          <w:rFonts w:ascii="Times New Roman" w:hAnsi="Times New Roman" w:cs="Times New Roman"/>
          <w:sz w:val="24"/>
          <w:szCs w:val="24"/>
        </w:rPr>
      </w:pPr>
    </w:p>
    <w:p w14:paraId="7A8412F6" w14:textId="77777777" w:rsidR="00D11F8B" w:rsidRPr="00F45C06" w:rsidRDefault="00D11F8B" w:rsidP="008766A4">
      <w:pPr>
        <w:spacing w:after="0" w:line="240" w:lineRule="auto"/>
        <w:jc w:val="both"/>
        <w:rPr>
          <w:rFonts w:ascii="Times New Roman" w:hAnsi="Times New Roman" w:cs="Times New Roman"/>
          <w:sz w:val="24"/>
          <w:szCs w:val="24"/>
        </w:rPr>
      </w:pPr>
    </w:p>
    <w:p w14:paraId="37D86985" w14:textId="77777777" w:rsidR="008766A4" w:rsidRPr="00F45C06" w:rsidRDefault="008766A4" w:rsidP="008766A4">
      <w:pPr>
        <w:spacing w:after="0" w:line="240" w:lineRule="auto"/>
        <w:jc w:val="both"/>
        <w:rPr>
          <w:rFonts w:ascii="Times New Roman" w:hAnsi="Times New Roman" w:cs="Times New Roman"/>
          <w:sz w:val="24"/>
          <w:szCs w:val="24"/>
        </w:rPr>
      </w:pPr>
    </w:p>
    <w:p w14:paraId="73CB443A" w14:textId="4079C154" w:rsidR="00580433" w:rsidRDefault="00580433" w:rsidP="008766A4">
      <w:pPr>
        <w:spacing w:after="0" w:line="240" w:lineRule="auto"/>
        <w:jc w:val="both"/>
        <w:rPr>
          <w:rFonts w:ascii="Times New Roman" w:hAnsi="Times New Roman" w:cs="Times New Roman"/>
          <w:sz w:val="24"/>
          <w:szCs w:val="24"/>
        </w:rPr>
      </w:pPr>
    </w:p>
    <w:p w14:paraId="18A29A8C" w14:textId="218F779E" w:rsidR="00F860E8" w:rsidRDefault="00F860E8" w:rsidP="008766A4">
      <w:pPr>
        <w:spacing w:after="0" w:line="240" w:lineRule="auto"/>
        <w:jc w:val="both"/>
        <w:rPr>
          <w:rFonts w:ascii="Times New Roman" w:hAnsi="Times New Roman" w:cs="Times New Roman"/>
          <w:sz w:val="24"/>
          <w:szCs w:val="24"/>
        </w:rPr>
      </w:pPr>
    </w:p>
    <w:p w14:paraId="17ECBE0B" w14:textId="77777777" w:rsidR="00115E6E" w:rsidRDefault="00115E6E" w:rsidP="008766A4">
      <w:pPr>
        <w:spacing w:after="0" w:line="240" w:lineRule="auto"/>
        <w:jc w:val="both"/>
        <w:rPr>
          <w:rFonts w:ascii="Times New Roman" w:hAnsi="Times New Roman" w:cs="Times New Roman"/>
          <w:sz w:val="24"/>
          <w:szCs w:val="24"/>
        </w:rPr>
      </w:pPr>
    </w:p>
    <w:p w14:paraId="3EA97EDF" w14:textId="077514D2" w:rsidR="00F860E8" w:rsidRDefault="00F860E8" w:rsidP="008766A4">
      <w:pPr>
        <w:spacing w:after="0" w:line="240" w:lineRule="auto"/>
        <w:jc w:val="both"/>
        <w:rPr>
          <w:rFonts w:ascii="Times New Roman" w:hAnsi="Times New Roman" w:cs="Times New Roman"/>
          <w:sz w:val="24"/>
          <w:szCs w:val="24"/>
        </w:rPr>
      </w:pPr>
    </w:p>
    <w:p w14:paraId="31AC6DAB" w14:textId="6F0A22FC" w:rsidR="00F860E8" w:rsidRDefault="00F860E8" w:rsidP="008766A4">
      <w:pPr>
        <w:spacing w:after="0" w:line="240" w:lineRule="auto"/>
        <w:jc w:val="both"/>
        <w:rPr>
          <w:rFonts w:ascii="Times New Roman" w:hAnsi="Times New Roman" w:cs="Times New Roman"/>
          <w:sz w:val="24"/>
          <w:szCs w:val="24"/>
        </w:rPr>
      </w:pPr>
    </w:p>
    <w:p w14:paraId="72ED20BE" w14:textId="0E0E1B54" w:rsidR="00DD7012" w:rsidRDefault="00DD7012" w:rsidP="008766A4">
      <w:pPr>
        <w:spacing w:after="0" w:line="240" w:lineRule="auto"/>
        <w:jc w:val="both"/>
        <w:rPr>
          <w:rFonts w:ascii="Times New Roman" w:hAnsi="Times New Roman" w:cs="Times New Roman"/>
          <w:sz w:val="24"/>
          <w:szCs w:val="24"/>
        </w:rPr>
      </w:pPr>
    </w:p>
    <w:p w14:paraId="4E3B1432" w14:textId="4B82A239" w:rsidR="00DD7012" w:rsidRDefault="00DD7012" w:rsidP="008766A4">
      <w:pPr>
        <w:spacing w:after="0" w:line="240" w:lineRule="auto"/>
        <w:jc w:val="both"/>
        <w:rPr>
          <w:rFonts w:ascii="Times New Roman" w:hAnsi="Times New Roman" w:cs="Times New Roman"/>
          <w:sz w:val="24"/>
          <w:szCs w:val="24"/>
        </w:rPr>
      </w:pPr>
    </w:p>
    <w:p w14:paraId="6D96394C" w14:textId="37211B96" w:rsidR="00DD7012" w:rsidRDefault="00DD7012" w:rsidP="008766A4">
      <w:pPr>
        <w:spacing w:after="0" w:line="240" w:lineRule="auto"/>
        <w:jc w:val="both"/>
        <w:rPr>
          <w:rFonts w:ascii="Times New Roman" w:hAnsi="Times New Roman" w:cs="Times New Roman"/>
          <w:sz w:val="24"/>
          <w:szCs w:val="24"/>
        </w:rPr>
      </w:pPr>
    </w:p>
    <w:p w14:paraId="0C2C1074" w14:textId="77777777" w:rsidR="00DD7012" w:rsidRDefault="00DD7012" w:rsidP="008766A4">
      <w:pPr>
        <w:spacing w:after="0" w:line="240" w:lineRule="auto"/>
        <w:jc w:val="both"/>
        <w:rPr>
          <w:rFonts w:ascii="Times New Roman" w:hAnsi="Times New Roman" w:cs="Times New Roman"/>
          <w:sz w:val="24"/>
          <w:szCs w:val="24"/>
        </w:rPr>
      </w:pPr>
    </w:p>
    <w:p w14:paraId="7391BC59" w14:textId="38F39100" w:rsidR="008C6715" w:rsidRDefault="008C6715" w:rsidP="008766A4">
      <w:pPr>
        <w:spacing w:after="0" w:line="240" w:lineRule="auto"/>
        <w:jc w:val="both"/>
        <w:rPr>
          <w:rFonts w:ascii="Times New Roman" w:hAnsi="Times New Roman" w:cs="Times New Roman"/>
          <w:sz w:val="24"/>
          <w:szCs w:val="24"/>
        </w:rPr>
      </w:pPr>
    </w:p>
    <w:p w14:paraId="3F948122" w14:textId="1543E9BD" w:rsidR="00A4243A" w:rsidRDefault="00A4243A" w:rsidP="008766A4">
      <w:pPr>
        <w:spacing w:after="0" w:line="240" w:lineRule="auto"/>
        <w:jc w:val="both"/>
        <w:rPr>
          <w:rFonts w:ascii="Times New Roman" w:hAnsi="Times New Roman" w:cs="Times New Roman"/>
          <w:sz w:val="24"/>
          <w:szCs w:val="24"/>
        </w:rPr>
      </w:pPr>
    </w:p>
    <w:p w14:paraId="696AB998" w14:textId="77777777" w:rsidR="0065302F" w:rsidRDefault="0065302F" w:rsidP="008766A4">
      <w:pPr>
        <w:spacing w:after="0" w:line="240" w:lineRule="auto"/>
        <w:jc w:val="both"/>
        <w:rPr>
          <w:rFonts w:ascii="Times New Roman" w:hAnsi="Times New Roman" w:cs="Times New Roman"/>
          <w:sz w:val="24"/>
          <w:szCs w:val="24"/>
        </w:rPr>
      </w:pPr>
    </w:p>
    <w:p w14:paraId="67A364BF" w14:textId="025CEE59" w:rsidR="00A4243A" w:rsidRDefault="00A4243A" w:rsidP="008766A4">
      <w:pPr>
        <w:spacing w:after="0" w:line="240" w:lineRule="auto"/>
        <w:jc w:val="both"/>
        <w:rPr>
          <w:rFonts w:ascii="Times New Roman" w:hAnsi="Times New Roman" w:cs="Times New Roman"/>
          <w:sz w:val="24"/>
          <w:szCs w:val="24"/>
        </w:rPr>
      </w:pPr>
    </w:p>
    <w:p w14:paraId="42308295" w14:textId="77777777" w:rsidR="00A4243A" w:rsidRPr="00F45C06" w:rsidRDefault="00A4243A" w:rsidP="008766A4">
      <w:pPr>
        <w:spacing w:after="0" w:line="240" w:lineRule="auto"/>
        <w:jc w:val="both"/>
        <w:rPr>
          <w:rFonts w:ascii="Times New Roman" w:hAnsi="Times New Roman" w:cs="Times New Roman"/>
          <w:sz w:val="24"/>
          <w:szCs w:val="24"/>
        </w:rPr>
      </w:pPr>
    </w:p>
    <w:p w14:paraId="5CFEEFDC" w14:textId="760DA34D" w:rsidR="008A7A73" w:rsidRPr="00875DCD" w:rsidRDefault="00930F5B" w:rsidP="008A7A73">
      <w:pPr>
        <w:spacing w:after="120" w:line="240" w:lineRule="auto"/>
        <w:jc w:val="both"/>
        <w:rPr>
          <w:lang w:val="en-US"/>
        </w:rPr>
      </w:pPr>
      <w:r>
        <w:rPr>
          <w:rFonts w:ascii="Times New Roman" w:hAnsi="Times New Roman"/>
          <w:noProof/>
          <w:sz w:val="20"/>
          <w:szCs w:val="20"/>
          <w:lang w:val="en-US"/>
        </w:rPr>
        <mc:AlternateContent>
          <mc:Choice Requires="wps">
            <w:drawing>
              <wp:anchor distT="4294967295" distB="4294967295" distL="114300" distR="114300" simplePos="0" relativeHeight="251659264" behindDoc="0" locked="0" layoutInCell="1" allowOverlap="1" wp14:anchorId="1BB9A999" wp14:editId="47932128">
                <wp:simplePos x="0" y="0"/>
                <wp:positionH relativeFrom="column">
                  <wp:posOffset>1905</wp:posOffset>
                </wp:positionH>
                <wp:positionV relativeFrom="paragraph">
                  <wp:posOffset>176529</wp:posOffset>
                </wp:positionV>
                <wp:extent cx="5586095"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6095" cy="0"/>
                        </a:xfrm>
                        <a:prstGeom prst="straightConnector1">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shapetype w14:anchorId="2339817D" id="_x0000_t32" coordsize="21600,21600" o:spt="32" o:oned="t" path="m,l21600,21600e" filled="f">
                <v:path arrowok="t" fillok="f" o:connecttype="none"/>
                <o:lock v:ext="edit" shapetype="t"/>
              </v:shapetype>
              <v:shape id="Straight Arrow Connector 3" o:spid="_x0000_s1026" type="#_x0000_t32" style="position:absolute;margin-left:.15pt;margin-top:13.9pt;width:439.8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"/>
            </w:pict>
          </mc:Fallback>
        </mc:AlternateContent>
      </w:r>
      <w:r w:rsidR="008A7A73">
        <w:rPr>
          <w:rFonts w:ascii="Times New Roman" w:hAnsi="Times New Roman"/>
          <w:sz w:val="16"/>
          <w:szCs w:val="16"/>
        </w:rPr>
        <w:t>Received</w:t>
      </w:r>
      <w:r w:rsidR="00875DCD">
        <w:rPr>
          <w:rFonts w:ascii="Times New Roman" w:hAnsi="Times New Roman"/>
          <w:sz w:val="16"/>
          <w:szCs w:val="16"/>
          <w:lang w:val="en-US"/>
        </w:rPr>
        <w:t xml:space="preserve"> December</w:t>
      </w:r>
      <w:r w:rsidR="008A7A73">
        <w:rPr>
          <w:rFonts w:ascii="Times New Roman" w:hAnsi="Times New Roman"/>
          <w:sz w:val="16"/>
          <w:szCs w:val="16"/>
        </w:rPr>
        <w:t xml:space="preserve"> </w:t>
      </w:r>
      <w:r w:rsidR="001C27A4">
        <w:rPr>
          <w:rFonts w:ascii="Times New Roman" w:hAnsi="Times New Roman"/>
          <w:sz w:val="16"/>
          <w:szCs w:val="16"/>
          <w:lang w:val="en-US"/>
        </w:rPr>
        <w:t>1</w:t>
      </w:r>
      <w:r w:rsidR="00A4243A">
        <w:rPr>
          <w:rFonts w:ascii="Times New Roman" w:hAnsi="Times New Roman"/>
          <w:sz w:val="16"/>
          <w:szCs w:val="16"/>
          <w:lang w:val="en-US"/>
        </w:rPr>
        <w:t>2</w:t>
      </w:r>
      <w:r w:rsidR="008A7A73">
        <w:rPr>
          <w:rFonts w:ascii="Times New Roman" w:hAnsi="Times New Roman"/>
          <w:sz w:val="16"/>
          <w:szCs w:val="16"/>
        </w:rPr>
        <w:t>, 20</w:t>
      </w:r>
      <w:r w:rsidR="005F5723">
        <w:rPr>
          <w:rFonts w:ascii="Times New Roman" w:hAnsi="Times New Roman"/>
          <w:sz w:val="16"/>
          <w:szCs w:val="16"/>
          <w:lang w:val="en-US"/>
        </w:rPr>
        <w:t>20</w:t>
      </w:r>
      <w:r w:rsidR="008A7A73">
        <w:rPr>
          <w:rFonts w:ascii="Times New Roman" w:hAnsi="Times New Roman"/>
          <w:sz w:val="16"/>
          <w:szCs w:val="16"/>
        </w:rPr>
        <w:t xml:space="preserve">; Revised </w:t>
      </w:r>
      <w:r w:rsidR="00875DCD">
        <w:rPr>
          <w:rFonts w:ascii="Times New Roman" w:hAnsi="Times New Roman"/>
          <w:sz w:val="16"/>
          <w:szCs w:val="16"/>
          <w:lang w:val="en-US"/>
        </w:rPr>
        <w:t>December 2</w:t>
      </w:r>
      <w:r w:rsidR="00A4243A">
        <w:rPr>
          <w:rFonts w:ascii="Times New Roman" w:hAnsi="Times New Roman"/>
          <w:sz w:val="16"/>
          <w:szCs w:val="16"/>
          <w:lang w:val="en-US"/>
        </w:rPr>
        <w:t>2</w:t>
      </w:r>
      <w:r w:rsidR="008A7A73">
        <w:rPr>
          <w:rFonts w:ascii="Times New Roman" w:hAnsi="Times New Roman"/>
          <w:sz w:val="16"/>
          <w:szCs w:val="16"/>
        </w:rPr>
        <w:t xml:space="preserve">, 2020; Accepted </w:t>
      </w:r>
      <w:r w:rsidR="00875DCD">
        <w:rPr>
          <w:rFonts w:ascii="Times New Roman" w:hAnsi="Times New Roman"/>
          <w:sz w:val="16"/>
          <w:szCs w:val="16"/>
          <w:lang w:val="en-US"/>
        </w:rPr>
        <w:t>January</w:t>
      </w:r>
      <w:r w:rsidR="00F80F35">
        <w:rPr>
          <w:rFonts w:ascii="Times New Roman" w:hAnsi="Times New Roman"/>
          <w:sz w:val="16"/>
          <w:szCs w:val="16"/>
          <w:lang w:val="en-US"/>
        </w:rPr>
        <w:t xml:space="preserve"> </w:t>
      </w:r>
      <w:r w:rsidR="001F2136">
        <w:rPr>
          <w:rFonts w:ascii="Times New Roman" w:hAnsi="Times New Roman"/>
          <w:sz w:val="16"/>
          <w:szCs w:val="16"/>
          <w:lang w:val="en-US"/>
        </w:rPr>
        <w:t>30</w:t>
      </w:r>
      <w:r w:rsidR="008A7A73">
        <w:rPr>
          <w:rFonts w:ascii="Times New Roman" w:hAnsi="Times New Roman"/>
          <w:sz w:val="16"/>
          <w:szCs w:val="16"/>
        </w:rPr>
        <w:t>, 202</w:t>
      </w:r>
      <w:r w:rsidR="00875DCD">
        <w:rPr>
          <w:rFonts w:ascii="Times New Roman" w:hAnsi="Times New Roman"/>
          <w:sz w:val="16"/>
          <w:szCs w:val="16"/>
          <w:lang w:val="en-US"/>
        </w:rPr>
        <w:t>1</w:t>
      </w:r>
    </w:p>
    <w:p w14:paraId="3B44B82B" w14:textId="519A2F40" w:rsidR="008A7A73" w:rsidRDefault="008A7A73" w:rsidP="008A7A73">
      <w:pPr>
        <w:autoSpaceDE w:val="0"/>
        <w:autoSpaceDN w:val="0"/>
        <w:adjustRightInd w:val="0"/>
        <w:spacing w:line="240" w:lineRule="auto"/>
        <w:ind w:left="1134"/>
        <w:rPr>
          <w:rFonts w:ascii="Times New Roman" w:hAnsi="Times New Roman"/>
          <w:sz w:val="20"/>
          <w:szCs w:val="20"/>
        </w:rPr>
      </w:pPr>
      <w:r>
        <w:rPr>
          <w:noProof/>
          <w:lang w:eastAsia="id-ID"/>
        </w:rPr>
        <w:drawing>
          <wp:anchor distT="0" distB="0" distL="114300" distR="114300" simplePos="0" relativeHeight="251661312" behindDoc="0" locked="0" layoutInCell="1" allowOverlap="1" wp14:anchorId="3CAC1B0A" wp14:editId="31961AE9">
            <wp:simplePos x="0" y="0"/>
            <wp:positionH relativeFrom="column">
              <wp:posOffset>8890</wp:posOffset>
            </wp:positionH>
            <wp:positionV relativeFrom="paragraph">
              <wp:posOffset>5080</wp:posOffset>
            </wp:positionV>
            <wp:extent cx="670560" cy="203835"/>
            <wp:effectExtent l="0" t="0" r="0" b="571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670560" cy="203835"/>
                    </a:xfrm>
                    <a:prstGeom prst="rect">
                      <a:avLst/>
                    </a:prstGeom>
                    <a:noFill/>
                  </pic:spPr>
                </pic:pic>
              </a:graphicData>
            </a:graphic>
          </wp:anchor>
        </w:drawing>
      </w:r>
      <w:r w:rsidR="00930F5B">
        <w:rPr>
          <w:rFonts w:ascii="Times New Roman" w:hAnsi="Times New Roman"/>
          <w:noProof/>
          <w:sz w:val="20"/>
          <w:szCs w:val="20"/>
          <w:lang w:val="en-US"/>
        </w:rPr>
        <mc:AlternateContent>
          <mc:Choice Requires="wps">
            <w:drawing>
              <wp:anchor distT="4294967295" distB="4294967295" distL="114300" distR="114300" simplePos="0" relativeHeight="251660288" behindDoc="0" locked="0" layoutInCell="1" allowOverlap="1" wp14:anchorId="66933309" wp14:editId="7E670791">
                <wp:simplePos x="0" y="0"/>
                <wp:positionH relativeFrom="column">
                  <wp:posOffset>3175</wp:posOffset>
                </wp:positionH>
                <wp:positionV relativeFrom="paragraph">
                  <wp:posOffset>232409</wp:posOffset>
                </wp:positionV>
                <wp:extent cx="5584825"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4825" cy="0"/>
                        </a:xfrm>
                        <a:prstGeom prst="straightConnector1">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shape w14:anchorId="693DB355" id="Straight Arrow Connector 1" o:spid="_x0000_s1026" type="#_x0000_t32" style="position:absolute;margin-left:.25pt;margin-top:18.3pt;width:439.7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"/>
            </w:pict>
          </mc:Fallback>
        </mc:AlternateContent>
      </w:r>
      <w:r>
        <w:rPr>
          <w:rFonts w:ascii="Times New Roman" w:hAnsi="Times New Roman"/>
          <w:sz w:val="13"/>
          <w:szCs w:val="13"/>
        </w:rPr>
        <w:t>STRADA Jurnal Ilmiah Kesehatan, its website, and the articles published there in are licensed under a Creative Commons Attribution-ShareAlike 4.0 International License.</w:t>
      </w:r>
    </w:p>
    <w:p w14:paraId="565A1D04" w14:textId="77777777" w:rsidR="00032298" w:rsidRPr="00DD7012" w:rsidRDefault="00FC0037" w:rsidP="00DD7012">
      <w:pPr>
        <w:spacing w:after="0" w:line="240" w:lineRule="auto"/>
        <w:jc w:val="both"/>
        <w:rPr>
          <w:rFonts w:ascii="Times New Roman" w:hAnsi="Times New Roman" w:cs="Times New Roman"/>
          <w:b/>
          <w:sz w:val="24"/>
          <w:szCs w:val="24"/>
        </w:rPr>
      </w:pPr>
      <w:r w:rsidRPr="0065302F">
        <w:rPr>
          <w:rFonts w:ascii="Times New Roman" w:hAnsi="Times New Roman" w:cs="Times New Roman"/>
          <w:b/>
          <w:sz w:val="24"/>
          <w:szCs w:val="24"/>
        </w:rPr>
        <w:lastRenderedPageBreak/>
        <w:t>BAC</w:t>
      </w:r>
      <w:r w:rsidRPr="00DD7012">
        <w:rPr>
          <w:rFonts w:ascii="Times New Roman" w:hAnsi="Times New Roman" w:cs="Times New Roman"/>
          <w:b/>
          <w:sz w:val="24"/>
          <w:szCs w:val="24"/>
        </w:rPr>
        <w:t>KGROUND</w:t>
      </w:r>
    </w:p>
    <w:p w14:paraId="30261FD5" w14:textId="77777777" w:rsidR="00DD7012" w:rsidRPr="00DD7012" w:rsidRDefault="00DD7012" w:rsidP="00DD7012">
      <w:pPr>
        <w:spacing w:after="0" w:line="240" w:lineRule="auto"/>
        <w:ind w:firstLine="567"/>
        <w:jc w:val="both"/>
        <w:rPr>
          <w:rFonts w:ascii="Times New Roman" w:hAnsi="Times New Roman" w:cs="Times New Roman"/>
          <w:sz w:val="24"/>
          <w:szCs w:val="24"/>
          <w:vertAlign w:val="superscript"/>
        </w:rPr>
      </w:pPr>
      <w:r w:rsidRPr="00DD7012">
        <w:rPr>
          <w:rFonts w:ascii="Times New Roman" w:hAnsi="Times New Roman" w:cs="Times New Roman"/>
          <w:sz w:val="24"/>
          <w:szCs w:val="24"/>
        </w:rPr>
        <w:t xml:space="preserve">Health problems that occur in various countries with a high prevalence are anemia. Data from the </w:t>
      </w:r>
      <w:r w:rsidRPr="00DD7012">
        <w:rPr>
          <w:rFonts w:ascii="Times New Roman" w:hAnsi="Times New Roman" w:cs="Times New Roman"/>
          <w:i/>
          <w:sz w:val="24"/>
          <w:szCs w:val="24"/>
        </w:rPr>
        <w:t xml:space="preserve">Word Health Organization </w:t>
      </w:r>
      <w:r w:rsidRPr="00DD7012">
        <w:rPr>
          <w:rFonts w:ascii="Times New Roman" w:hAnsi="Times New Roman" w:cs="Times New Roman"/>
          <w:sz w:val="24"/>
          <w:szCs w:val="24"/>
        </w:rPr>
        <w:t xml:space="preserve">(WHO) in the </w:t>
      </w:r>
      <w:r w:rsidRPr="00DD7012">
        <w:rPr>
          <w:rFonts w:ascii="Times New Roman" w:hAnsi="Times New Roman" w:cs="Times New Roman"/>
          <w:i/>
          <w:sz w:val="24"/>
          <w:szCs w:val="24"/>
        </w:rPr>
        <w:t>Worldwide Prevalence of Anemia</w:t>
      </w:r>
      <w:r w:rsidRPr="00DD7012">
        <w:rPr>
          <w:rFonts w:ascii="Times New Roman" w:hAnsi="Times New Roman" w:cs="Times New Roman"/>
          <w:sz w:val="24"/>
          <w:szCs w:val="24"/>
        </w:rPr>
        <w:t xml:space="preserve"> show that the world's population who suffer from anemia is 1.62 billion people with a pre-school age prevalence of 47.4%, school age 25.4%, women aged fertile 41.8% (WHO, 2008) .¹ In a study in Denizli Turkey, the prevalence of anemia that occurs in adolescents aged 12-16 years is known that 63 adolescents (56%) have anemia, 37 adolescents (59%) have anemia iron and 26 adolescents (41%) had iron and vitamin B12 anemia. In addition, 135 students (63.7%) had anemia in Vantamuri village of Belagavi.</w:t>
      </w:r>
      <w:r w:rsidRPr="00DD7012">
        <w:rPr>
          <w:rFonts w:ascii="Times New Roman" w:hAnsi="Times New Roman" w:cs="Times New Roman"/>
          <w:sz w:val="24"/>
          <w:szCs w:val="24"/>
          <w:vertAlign w:val="superscript"/>
        </w:rPr>
        <w:t>3</w:t>
      </w:r>
      <w:r w:rsidRPr="00DD7012">
        <w:rPr>
          <w:rFonts w:ascii="Times New Roman" w:hAnsi="Times New Roman" w:cs="Times New Roman"/>
          <w:sz w:val="24"/>
          <w:szCs w:val="24"/>
        </w:rPr>
        <w:t xml:space="preserve"> The main nutritional problem in Indonesia for young women is anemia.</w:t>
      </w:r>
      <w:r w:rsidRPr="00DD7012">
        <w:rPr>
          <w:rFonts w:ascii="Times New Roman" w:hAnsi="Times New Roman" w:cs="Times New Roman"/>
          <w:sz w:val="24"/>
          <w:szCs w:val="24"/>
          <w:vertAlign w:val="superscript"/>
        </w:rPr>
        <w:t>4</w:t>
      </w:r>
      <w:r w:rsidRPr="00DD7012">
        <w:rPr>
          <w:rFonts w:ascii="Times New Roman" w:hAnsi="Times New Roman" w:cs="Times New Roman"/>
          <w:sz w:val="24"/>
          <w:szCs w:val="24"/>
        </w:rPr>
        <w:t xml:space="preserve"> to measure the decrease in the concentration of hemoglobin (Hb), an iron-rich protein in the blood that carries oxygen to all cells, and hematocrit.</w:t>
      </w:r>
      <w:r w:rsidRPr="00DD7012">
        <w:rPr>
          <w:rFonts w:ascii="Times New Roman" w:hAnsi="Times New Roman" w:cs="Times New Roman"/>
          <w:sz w:val="24"/>
          <w:szCs w:val="24"/>
          <w:vertAlign w:val="superscript"/>
        </w:rPr>
        <w:t>5</w:t>
      </w:r>
      <w:r w:rsidRPr="00DD7012">
        <w:rPr>
          <w:rFonts w:ascii="Times New Roman" w:hAnsi="Times New Roman" w:cs="Times New Roman"/>
          <w:sz w:val="24"/>
          <w:szCs w:val="24"/>
        </w:rPr>
        <w:t xml:space="preserve"> The prevalence of anemia in Indonesia in 2013 reached 21.7% nationally. Based on the age group, it was found in children 12-59 months of 28.1%, then in adolescents aged 15-24 years it was 18.8%, then at the age of 25-34 years it was 16.9%, at the age of 35-44 years it was 18 , 3%, and 37.1% pregnant women, anemia tends to decrease at the age of school children, adolescents to young adults (34 years), but will increase again at an increasing age. In addition, based on gender, anemia in women is higher than in men.</w:t>
      </w:r>
      <w:r w:rsidRPr="00DD7012">
        <w:rPr>
          <w:rFonts w:ascii="Times New Roman" w:hAnsi="Times New Roman" w:cs="Times New Roman"/>
          <w:sz w:val="24"/>
          <w:szCs w:val="24"/>
          <w:vertAlign w:val="superscript"/>
        </w:rPr>
        <w:t xml:space="preserve">6 </w:t>
      </w:r>
    </w:p>
    <w:p w14:paraId="73DCF724" w14:textId="419FF543" w:rsidR="0065302F" w:rsidRPr="00DD7012" w:rsidRDefault="00DD7012" w:rsidP="00DD7012">
      <w:pPr>
        <w:spacing w:after="0" w:line="240" w:lineRule="auto"/>
        <w:ind w:firstLine="567"/>
        <w:jc w:val="both"/>
        <w:rPr>
          <w:rFonts w:ascii="Times New Roman" w:hAnsi="Times New Roman" w:cs="Times New Roman"/>
          <w:sz w:val="24"/>
          <w:szCs w:val="24"/>
        </w:rPr>
      </w:pPr>
      <w:r w:rsidRPr="00DD7012">
        <w:rPr>
          <w:rFonts w:ascii="Times New Roman" w:hAnsi="Times New Roman" w:cs="Times New Roman"/>
          <w:sz w:val="24"/>
          <w:szCs w:val="24"/>
        </w:rPr>
        <w:t>Environmental support for the consumption of Blood Plus Tablets is also obtained from the government. The Indonesian Ministry of Health issued a policy in the Healthy Indonesia Development Program and the 2015-2019 National Medium Term Development Plan (RPJMN), which is to foster community nutrition improvement, one of which is the provision of Blood Plus Tablets (TTD) for young women with a target of 30% by 2019.</w:t>
      </w:r>
      <w:r w:rsidRPr="00DD7012">
        <w:rPr>
          <w:rFonts w:ascii="Times New Roman" w:hAnsi="Times New Roman" w:cs="Times New Roman"/>
          <w:sz w:val="24"/>
          <w:szCs w:val="24"/>
          <w:vertAlign w:val="superscript"/>
        </w:rPr>
        <w:t>7</w:t>
      </w:r>
      <w:r w:rsidR="0065302F" w:rsidRPr="00DD7012">
        <w:rPr>
          <w:rFonts w:ascii="Times New Roman" w:hAnsi="Times New Roman" w:cs="Times New Roman"/>
          <w:sz w:val="24"/>
          <w:szCs w:val="24"/>
        </w:rPr>
        <w:t>.</w:t>
      </w:r>
    </w:p>
    <w:p w14:paraId="7F0210EB" w14:textId="77777777" w:rsidR="0065302F" w:rsidRPr="00DD7012" w:rsidRDefault="0065302F" w:rsidP="00DD7012">
      <w:pPr>
        <w:spacing w:after="0" w:line="240" w:lineRule="auto"/>
        <w:ind w:left="284"/>
        <w:jc w:val="both"/>
        <w:rPr>
          <w:rFonts w:ascii="Times New Roman" w:hAnsi="Times New Roman" w:cs="Times New Roman"/>
          <w:b/>
          <w:sz w:val="24"/>
          <w:szCs w:val="24"/>
        </w:rPr>
      </w:pPr>
    </w:p>
    <w:p w14:paraId="0D4FF67E" w14:textId="49722A94" w:rsidR="0065302F" w:rsidRPr="00DD7012" w:rsidRDefault="0065302F" w:rsidP="00DD7012">
      <w:pPr>
        <w:spacing w:after="0" w:line="240" w:lineRule="auto"/>
        <w:jc w:val="both"/>
        <w:rPr>
          <w:rFonts w:ascii="Times New Roman" w:hAnsi="Times New Roman" w:cs="Times New Roman"/>
          <w:b/>
          <w:sz w:val="24"/>
          <w:szCs w:val="24"/>
          <w:lang w:val="en-US"/>
        </w:rPr>
      </w:pPr>
      <w:r w:rsidRPr="00DD7012">
        <w:rPr>
          <w:rFonts w:ascii="Times New Roman" w:hAnsi="Times New Roman" w:cs="Times New Roman"/>
          <w:b/>
          <w:sz w:val="24"/>
          <w:szCs w:val="24"/>
        </w:rPr>
        <w:t>METHOD</w:t>
      </w:r>
      <w:r w:rsidRPr="00DD7012">
        <w:rPr>
          <w:rFonts w:ascii="Times New Roman" w:hAnsi="Times New Roman" w:cs="Times New Roman"/>
          <w:b/>
          <w:sz w:val="24"/>
          <w:szCs w:val="24"/>
          <w:lang w:val="en-US"/>
        </w:rPr>
        <w:t>S</w:t>
      </w:r>
    </w:p>
    <w:p w14:paraId="361DF235" w14:textId="7ACC6C7B" w:rsidR="00DD7012" w:rsidRPr="00DD7012" w:rsidRDefault="00DD7012" w:rsidP="00DD7012">
      <w:pPr>
        <w:spacing w:after="0" w:line="240" w:lineRule="auto"/>
        <w:jc w:val="both"/>
        <w:rPr>
          <w:rFonts w:ascii="Times New Roman" w:hAnsi="Times New Roman" w:cs="Times New Roman"/>
          <w:sz w:val="24"/>
          <w:szCs w:val="24"/>
          <w:lang w:val="en-US"/>
        </w:rPr>
      </w:pPr>
      <w:r w:rsidRPr="00DD7012">
        <w:rPr>
          <w:rFonts w:ascii="Times New Roman" w:hAnsi="Times New Roman" w:cs="Times New Roman"/>
          <w:sz w:val="24"/>
          <w:szCs w:val="24"/>
        </w:rPr>
        <w:t xml:space="preserve">This research is a quantitative study with a </w:t>
      </w:r>
      <w:r w:rsidRPr="00DD7012">
        <w:rPr>
          <w:rFonts w:ascii="Times New Roman" w:hAnsi="Times New Roman" w:cs="Times New Roman"/>
          <w:i/>
          <w:sz w:val="24"/>
          <w:szCs w:val="24"/>
        </w:rPr>
        <w:t xml:space="preserve">quasi-experimental, </w:t>
      </w:r>
      <w:r w:rsidRPr="00DD7012">
        <w:rPr>
          <w:rFonts w:ascii="Times New Roman" w:hAnsi="Times New Roman" w:cs="Times New Roman"/>
          <w:sz w:val="24"/>
          <w:szCs w:val="24"/>
        </w:rPr>
        <w:t xml:space="preserve">this study uses aapproach </w:t>
      </w:r>
      <w:r w:rsidRPr="00DD7012">
        <w:rPr>
          <w:rFonts w:ascii="Times New Roman" w:hAnsi="Times New Roman" w:cs="Times New Roman"/>
          <w:i/>
          <w:sz w:val="24"/>
          <w:szCs w:val="24"/>
        </w:rPr>
        <w:t>non-randomized</w:t>
      </w:r>
      <w:r w:rsidRPr="00DD7012">
        <w:rPr>
          <w:rFonts w:ascii="Times New Roman" w:hAnsi="Times New Roman" w:cs="Times New Roman"/>
          <w:sz w:val="24"/>
          <w:szCs w:val="24"/>
        </w:rPr>
        <w:t xml:space="preserve"> with </w:t>
      </w:r>
      <w:r w:rsidRPr="00DD7012">
        <w:rPr>
          <w:rFonts w:ascii="Times New Roman" w:hAnsi="Times New Roman" w:cs="Times New Roman"/>
          <w:i/>
          <w:sz w:val="24"/>
          <w:szCs w:val="24"/>
        </w:rPr>
        <w:t xml:space="preserve">one group pretest-posttest design. </w:t>
      </w:r>
      <w:r w:rsidRPr="00DD7012">
        <w:rPr>
          <w:rFonts w:ascii="Times New Roman" w:hAnsi="Times New Roman" w:cs="Times New Roman"/>
          <w:sz w:val="24"/>
          <w:szCs w:val="24"/>
        </w:rPr>
        <w:t>This research will be conducted at SMAN 3 Lahat, Lahat Regency. XI grade students of SMAN 3 Lahat</w:t>
      </w:r>
      <w:r>
        <w:rPr>
          <w:rFonts w:ascii="Times New Roman" w:hAnsi="Times New Roman" w:cs="Times New Roman"/>
          <w:sz w:val="24"/>
          <w:szCs w:val="24"/>
          <w:lang w:val="en-US"/>
        </w:rPr>
        <w:t>.</w:t>
      </w:r>
    </w:p>
    <w:p w14:paraId="2E3B9718" w14:textId="0F6AB6BA" w:rsidR="0065302F" w:rsidRPr="00DD7012" w:rsidRDefault="00DD7012" w:rsidP="00DD7012">
      <w:pPr>
        <w:spacing w:after="0" w:line="240" w:lineRule="auto"/>
        <w:jc w:val="both"/>
        <w:rPr>
          <w:rFonts w:ascii="Times New Roman" w:hAnsi="Times New Roman" w:cs="Times New Roman"/>
          <w:sz w:val="24"/>
          <w:szCs w:val="24"/>
        </w:rPr>
      </w:pPr>
      <w:r w:rsidRPr="00DD7012">
        <w:rPr>
          <w:rFonts w:ascii="Times New Roman" w:hAnsi="Times New Roman" w:cs="Times New Roman"/>
          <w:sz w:val="24"/>
          <w:szCs w:val="24"/>
        </w:rPr>
        <w:t xml:space="preserve"> The population of this study were students of SMA Negeri 3 Lahat class XI (Eleven). The sampling technique used in this study was purposive sampling, which is a sample determination technique among populations as desired by the researcher, so that the sample can represent the characteristics of a previously known population. The number of respondents used in this study was a sample of 46 students. The data collected includes primary data in the form of respondent code, name, age of child and gender. Meanwhile, secondary data is the number of students in SMAN 3 Lahat Class XI. Primary data obtained from the measurement of Hb levels before and after giving Hb levels. And secondary data obtained from the register book or student attendance and BP teachers at SMAN 3 Lahat Class XI.  Univariate analysis was carried out on each research variable. This analysis is used to determine the frequency distribution of the increase in Hb levels of students </w:t>
      </w:r>
      <w:r w:rsidRPr="00DD7012">
        <w:rPr>
          <w:rFonts w:ascii="Times New Roman" w:hAnsi="Times New Roman" w:cs="Times New Roman"/>
          <w:i/>
          <w:sz w:val="24"/>
          <w:szCs w:val="24"/>
        </w:rPr>
        <w:t xml:space="preserve">(dependent variable) </w:t>
      </w:r>
      <w:r w:rsidRPr="00DD7012">
        <w:rPr>
          <w:rFonts w:ascii="Times New Roman" w:hAnsi="Times New Roman" w:cs="Times New Roman"/>
          <w:sz w:val="24"/>
          <w:szCs w:val="24"/>
        </w:rPr>
        <w:t xml:space="preserve">before and after giving Fe Tablets </w:t>
      </w:r>
      <w:r w:rsidRPr="00DD7012">
        <w:rPr>
          <w:rFonts w:ascii="Times New Roman" w:hAnsi="Times New Roman" w:cs="Times New Roman"/>
          <w:i/>
          <w:sz w:val="24"/>
          <w:szCs w:val="24"/>
        </w:rPr>
        <w:t xml:space="preserve">(Independent Variable) </w:t>
      </w:r>
      <w:r w:rsidRPr="00DD7012">
        <w:rPr>
          <w:rFonts w:ascii="Times New Roman" w:hAnsi="Times New Roman" w:cs="Times New Roman"/>
          <w:sz w:val="24"/>
          <w:szCs w:val="24"/>
        </w:rPr>
        <w:t>at SMAN 3 Lahat</w:t>
      </w:r>
      <w:r w:rsidRPr="00DD7012">
        <w:rPr>
          <w:rFonts w:ascii="Times New Roman" w:hAnsi="Times New Roman" w:cs="Times New Roman"/>
          <w:i/>
          <w:sz w:val="24"/>
          <w:szCs w:val="24"/>
        </w:rPr>
        <w:t>.</w:t>
      </w:r>
      <w:r w:rsidRPr="00DD7012">
        <w:rPr>
          <w:rFonts w:ascii="Times New Roman" w:hAnsi="Times New Roman" w:cs="Times New Roman"/>
          <w:sz w:val="24"/>
          <w:szCs w:val="24"/>
        </w:rPr>
        <w:t xml:space="preserve"> Bivariate analysis, namely the independent variable (giving Fe Tablets) and the dependent variable (Hb levels) which are thought to be related or correlation. The statistical test used in this study is the </w:t>
      </w:r>
      <w:r w:rsidRPr="00DD7012">
        <w:rPr>
          <w:rFonts w:ascii="Times New Roman" w:hAnsi="Times New Roman" w:cs="Times New Roman"/>
          <w:i/>
          <w:sz w:val="24"/>
          <w:szCs w:val="24"/>
        </w:rPr>
        <w:t>Dependent T Test.</w:t>
      </w:r>
    </w:p>
    <w:p w14:paraId="3F203522" w14:textId="77777777" w:rsidR="0065302F" w:rsidRPr="00DD7012" w:rsidRDefault="0065302F" w:rsidP="00DD7012">
      <w:pPr>
        <w:spacing w:after="0" w:line="240" w:lineRule="auto"/>
        <w:jc w:val="both"/>
        <w:rPr>
          <w:rFonts w:ascii="Times New Roman" w:hAnsi="Times New Roman" w:cs="Times New Roman"/>
          <w:b/>
          <w:sz w:val="24"/>
          <w:szCs w:val="24"/>
        </w:rPr>
      </w:pPr>
    </w:p>
    <w:p w14:paraId="51A322C8" w14:textId="77777777" w:rsidR="0065302F" w:rsidRPr="00DD7012" w:rsidRDefault="0065302F" w:rsidP="00DD7012">
      <w:pPr>
        <w:spacing w:after="0" w:line="240" w:lineRule="auto"/>
        <w:jc w:val="both"/>
        <w:rPr>
          <w:rFonts w:ascii="Times New Roman" w:hAnsi="Times New Roman" w:cs="Times New Roman"/>
          <w:b/>
          <w:sz w:val="24"/>
          <w:szCs w:val="24"/>
        </w:rPr>
      </w:pPr>
      <w:r w:rsidRPr="00DD7012">
        <w:rPr>
          <w:rFonts w:ascii="Times New Roman" w:hAnsi="Times New Roman" w:cs="Times New Roman"/>
          <w:b/>
          <w:sz w:val="24"/>
          <w:szCs w:val="24"/>
        </w:rPr>
        <w:t>RESULTS</w:t>
      </w:r>
    </w:p>
    <w:p w14:paraId="5A554540" w14:textId="14D8459F" w:rsidR="0065302F" w:rsidRDefault="00F216A8" w:rsidP="00F216A8">
      <w:pPr>
        <w:spacing w:after="0" w:line="240" w:lineRule="auto"/>
        <w:ind w:left="-14" w:firstLine="567"/>
        <w:jc w:val="both"/>
        <w:rPr>
          <w:rFonts w:ascii="Times New Roman" w:hAnsi="Times New Roman" w:cs="Times New Roman"/>
          <w:sz w:val="24"/>
          <w:szCs w:val="24"/>
        </w:rPr>
      </w:pPr>
      <w:r w:rsidRPr="00F216A8">
        <w:rPr>
          <w:rFonts w:ascii="Times New Roman" w:hAnsi="Times New Roman" w:cs="Times New Roman"/>
          <w:sz w:val="24"/>
          <w:szCs w:val="24"/>
        </w:rPr>
        <w:t xml:space="preserve">The results of the analysis are presented in the form of a respondent frequency distribution table based on age can be seen in Table 1 and the frequency distribution of respondents based on Hb levels before giving Fe Tablets in table 2. Table 1 shows that SMAN 3 Lahat students who became respondents in this study were 46 0 people. Most were </w:t>
      </w:r>
      <w:r w:rsidRPr="00F216A8">
        <w:rPr>
          <w:rFonts w:ascii="Times New Roman" w:hAnsi="Times New Roman" w:cs="Times New Roman"/>
          <w:sz w:val="24"/>
          <w:szCs w:val="24"/>
        </w:rPr>
        <w:lastRenderedPageBreak/>
        <w:t>16 years old as many as 32 people (69.6%), 15 years 7 people (15.2%) and 17 years 7 people (15.2%). Hb levels before giving Fe tablets can be seen in table 2 Respondents who were not Anemic were 35 (76%) and 11 people (24%) were Anemia.</w:t>
      </w:r>
    </w:p>
    <w:p w14:paraId="47F3A5E0" w14:textId="77777777" w:rsidR="00F216A8" w:rsidRPr="00F216A8" w:rsidRDefault="00F216A8" w:rsidP="00F216A8">
      <w:pPr>
        <w:spacing w:after="0" w:line="240" w:lineRule="auto"/>
        <w:ind w:left="-14" w:firstLine="567"/>
        <w:jc w:val="both"/>
        <w:rPr>
          <w:rFonts w:ascii="Times New Roman" w:hAnsi="Times New Roman" w:cs="Times New Roman"/>
          <w:sz w:val="24"/>
          <w:szCs w:val="24"/>
        </w:rPr>
      </w:pPr>
    </w:p>
    <w:p w14:paraId="3F91E6DD" w14:textId="692F564B" w:rsidR="00F216A8" w:rsidRPr="00F216A8" w:rsidRDefault="00F216A8" w:rsidP="00F216A8">
      <w:pPr>
        <w:pBdr>
          <w:top w:val="nil"/>
          <w:left w:val="nil"/>
          <w:bottom w:val="nil"/>
          <w:right w:val="nil"/>
          <w:between w:val="nil"/>
        </w:pBdr>
        <w:spacing w:after="0" w:line="240" w:lineRule="auto"/>
        <w:ind w:left="851" w:hanging="851"/>
        <w:rPr>
          <w:rFonts w:ascii="Times New Roman" w:hAnsi="Times New Roman" w:cs="Times New Roman"/>
          <w:b/>
          <w:color w:val="000000"/>
          <w:sz w:val="24"/>
          <w:szCs w:val="24"/>
        </w:rPr>
      </w:pPr>
      <w:r w:rsidRPr="00F216A8">
        <w:rPr>
          <w:rFonts w:ascii="Times New Roman" w:hAnsi="Times New Roman" w:cs="Times New Roman"/>
          <w:b/>
          <w:color w:val="000000"/>
          <w:sz w:val="24"/>
          <w:szCs w:val="24"/>
        </w:rPr>
        <w:t>Table 1. Frequency Distribution of Respondents based on Age in Adolescents at SMAN 3 Lahat in 2019</w:t>
      </w:r>
    </w:p>
    <w:tbl>
      <w:tblPr>
        <w:tblW w:w="5000" w:type="pct"/>
        <w:tblBorders>
          <w:top w:val="single" w:sz="4" w:space="0" w:color="000000"/>
          <w:left w:val="nil"/>
          <w:bottom w:val="single" w:sz="4" w:space="0" w:color="000000"/>
          <w:right w:val="nil"/>
          <w:insideH w:val="nil"/>
          <w:insideV w:val="nil"/>
        </w:tblBorders>
        <w:tblLook w:val="0400" w:firstRow="0" w:lastRow="0" w:firstColumn="0" w:lastColumn="0" w:noHBand="0" w:noVBand="1"/>
      </w:tblPr>
      <w:tblGrid>
        <w:gridCol w:w="2152"/>
        <w:gridCol w:w="2143"/>
        <w:gridCol w:w="2169"/>
        <w:gridCol w:w="2302"/>
      </w:tblGrid>
      <w:tr w:rsidR="00F216A8" w:rsidRPr="00F216A8" w14:paraId="2314FF1A" w14:textId="77777777" w:rsidTr="002E1587">
        <w:tc>
          <w:tcPr>
            <w:tcW w:w="1227" w:type="pct"/>
            <w:tcBorders>
              <w:top w:val="single" w:sz="4" w:space="0" w:color="000000"/>
              <w:bottom w:val="single" w:sz="4" w:space="0" w:color="000000"/>
            </w:tcBorders>
          </w:tcPr>
          <w:p w14:paraId="5B527317" w14:textId="77777777" w:rsidR="00F216A8" w:rsidRPr="00F216A8" w:rsidRDefault="00F216A8" w:rsidP="00F216A8">
            <w:pPr>
              <w:pBdr>
                <w:top w:val="nil"/>
                <w:left w:val="nil"/>
                <w:bottom w:val="nil"/>
                <w:right w:val="nil"/>
                <w:between w:val="nil"/>
              </w:pBdr>
              <w:spacing w:after="0" w:line="240" w:lineRule="auto"/>
              <w:jc w:val="center"/>
              <w:rPr>
                <w:rFonts w:ascii="Times New Roman" w:hAnsi="Times New Roman" w:cs="Times New Roman"/>
                <w:b/>
                <w:color w:val="000000"/>
                <w:sz w:val="24"/>
                <w:szCs w:val="24"/>
              </w:rPr>
            </w:pPr>
            <w:r w:rsidRPr="00F216A8">
              <w:rPr>
                <w:rFonts w:ascii="Times New Roman" w:hAnsi="Times New Roman" w:cs="Times New Roman"/>
                <w:b/>
                <w:color w:val="000000"/>
                <w:sz w:val="24"/>
                <w:szCs w:val="24"/>
              </w:rPr>
              <w:t>No</w:t>
            </w:r>
          </w:p>
        </w:tc>
        <w:tc>
          <w:tcPr>
            <w:tcW w:w="1222" w:type="pct"/>
            <w:tcBorders>
              <w:top w:val="single" w:sz="4" w:space="0" w:color="000000"/>
              <w:bottom w:val="single" w:sz="4" w:space="0" w:color="000000"/>
            </w:tcBorders>
          </w:tcPr>
          <w:p w14:paraId="05162C26" w14:textId="77777777" w:rsidR="00F216A8" w:rsidRPr="00F216A8" w:rsidRDefault="00F216A8" w:rsidP="00F216A8">
            <w:pPr>
              <w:spacing w:after="0" w:line="240" w:lineRule="auto"/>
              <w:jc w:val="center"/>
              <w:rPr>
                <w:rFonts w:ascii="Times New Roman" w:hAnsi="Times New Roman" w:cs="Times New Roman"/>
                <w:b/>
                <w:sz w:val="24"/>
                <w:szCs w:val="24"/>
              </w:rPr>
            </w:pPr>
            <w:r w:rsidRPr="00F216A8">
              <w:rPr>
                <w:rFonts w:ascii="Times New Roman" w:hAnsi="Times New Roman" w:cs="Times New Roman"/>
                <w:b/>
                <w:sz w:val="24"/>
                <w:szCs w:val="24"/>
              </w:rPr>
              <w:t>Age</w:t>
            </w:r>
          </w:p>
        </w:tc>
        <w:tc>
          <w:tcPr>
            <w:tcW w:w="1237" w:type="pct"/>
            <w:tcBorders>
              <w:top w:val="single" w:sz="4" w:space="0" w:color="000000"/>
              <w:bottom w:val="single" w:sz="4" w:space="0" w:color="000000"/>
            </w:tcBorders>
          </w:tcPr>
          <w:p w14:paraId="3EA86BC5" w14:textId="77777777" w:rsidR="00F216A8" w:rsidRPr="00F216A8" w:rsidRDefault="00F216A8" w:rsidP="00F216A8">
            <w:pPr>
              <w:pBdr>
                <w:top w:val="nil"/>
                <w:left w:val="nil"/>
                <w:bottom w:val="nil"/>
                <w:right w:val="nil"/>
                <w:between w:val="nil"/>
              </w:pBdr>
              <w:spacing w:after="0" w:line="240" w:lineRule="auto"/>
              <w:jc w:val="center"/>
              <w:rPr>
                <w:rFonts w:ascii="Times New Roman" w:hAnsi="Times New Roman" w:cs="Times New Roman"/>
                <w:b/>
                <w:color w:val="000000"/>
                <w:sz w:val="24"/>
                <w:szCs w:val="24"/>
              </w:rPr>
            </w:pPr>
            <w:r w:rsidRPr="00F216A8">
              <w:rPr>
                <w:rFonts w:ascii="Times New Roman" w:hAnsi="Times New Roman" w:cs="Times New Roman"/>
                <w:b/>
                <w:color w:val="000000"/>
                <w:sz w:val="24"/>
                <w:szCs w:val="24"/>
              </w:rPr>
              <w:t>Frequency (n)</w:t>
            </w:r>
          </w:p>
        </w:tc>
        <w:tc>
          <w:tcPr>
            <w:tcW w:w="1313" w:type="pct"/>
            <w:tcBorders>
              <w:top w:val="single" w:sz="4" w:space="0" w:color="000000"/>
              <w:bottom w:val="single" w:sz="4" w:space="0" w:color="000000"/>
            </w:tcBorders>
          </w:tcPr>
          <w:p w14:paraId="5E3B46B9" w14:textId="77777777" w:rsidR="00F216A8" w:rsidRPr="00F216A8" w:rsidRDefault="00F216A8" w:rsidP="00F216A8">
            <w:pPr>
              <w:pBdr>
                <w:top w:val="nil"/>
                <w:left w:val="nil"/>
                <w:bottom w:val="nil"/>
                <w:right w:val="nil"/>
                <w:between w:val="nil"/>
              </w:pBdr>
              <w:spacing w:after="0" w:line="240" w:lineRule="auto"/>
              <w:jc w:val="center"/>
              <w:rPr>
                <w:rFonts w:ascii="Times New Roman" w:hAnsi="Times New Roman" w:cs="Times New Roman"/>
                <w:b/>
                <w:color w:val="000000"/>
                <w:sz w:val="24"/>
                <w:szCs w:val="24"/>
              </w:rPr>
            </w:pPr>
            <w:r w:rsidRPr="00F216A8">
              <w:rPr>
                <w:rFonts w:ascii="Times New Roman" w:hAnsi="Times New Roman" w:cs="Times New Roman"/>
                <w:b/>
                <w:color w:val="000000"/>
                <w:sz w:val="24"/>
                <w:szCs w:val="24"/>
              </w:rPr>
              <w:t>Percentage (%)</w:t>
            </w:r>
          </w:p>
        </w:tc>
      </w:tr>
      <w:tr w:rsidR="00F216A8" w:rsidRPr="00F216A8" w14:paraId="1A9E5B71" w14:textId="77777777" w:rsidTr="002E1587">
        <w:tc>
          <w:tcPr>
            <w:tcW w:w="1227" w:type="pct"/>
            <w:tcBorders>
              <w:top w:val="single" w:sz="4" w:space="0" w:color="000000"/>
            </w:tcBorders>
          </w:tcPr>
          <w:p w14:paraId="778B3E64" w14:textId="77777777" w:rsidR="00F216A8" w:rsidRPr="00F216A8" w:rsidRDefault="00F216A8" w:rsidP="00F216A8">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F216A8">
              <w:rPr>
                <w:rFonts w:ascii="Times New Roman" w:hAnsi="Times New Roman" w:cs="Times New Roman"/>
                <w:color w:val="000000"/>
                <w:sz w:val="24"/>
                <w:szCs w:val="24"/>
              </w:rPr>
              <w:t>1</w:t>
            </w:r>
          </w:p>
        </w:tc>
        <w:tc>
          <w:tcPr>
            <w:tcW w:w="1222" w:type="pct"/>
            <w:tcBorders>
              <w:top w:val="single" w:sz="4" w:space="0" w:color="000000"/>
            </w:tcBorders>
            <w:vAlign w:val="center"/>
          </w:tcPr>
          <w:p w14:paraId="33E57A24" w14:textId="77777777" w:rsidR="00F216A8" w:rsidRPr="00F216A8" w:rsidRDefault="00F216A8" w:rsidP="00F216A8">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F216A8">
              <w:rPr>
                <w:rFonts w:ascii="Times New Roman" w:hAnsi="Times New Roman" w:cs="Times New Roman"/>
                <w:color w:val="000000"/>
                <w:sz w:val="24"/>
                <w:szCs w:val="24"/>
              </w:rPr>
              <w:t>15 Years</w:t>
            </w:r>
          </w:p>
        </w:tc>
        <w:tc>
          <w:tcPr>
            <w:tcW w:w="1237" w:type="pct"/>
            <w:tcBorders>
              <w:top w:val="single" w:sz="4" w:space="0" w:color="000000"/>
            </w:tcBorders>
          </w:tcPr>
          <w:p w14:paraId="058B7BA4" w14:textId="77777777" w:rsidR="00F216A8" w:rsidRPr="00F216A8" w:rsidRDefault="00F216A8" w:rsidP="00F216A8">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F216A8">
              <w:rPr>
                <w:rFonts w:ascii="Times New Roman" w:hAnsi="Times New Roman" w:cs="Times New Roman"/>
                <w:color w:val="000000"/>
                <w:sz w:val="24"/>
                <w:szCs w:val="24"/>
              </w:rPr>
              <w:t>7</w:t>
            </w:r>
          </w:p>
        </w:tc>
        <w:tc>
          <w:tcPr>
            <w:tcW w:w="1313" w:type="pct"/>
            <w:tcBorders>
              <w:top w:val="single" w:sz="4" w:space="0" w:color="000000"/>
            </w:tcBorders>
          </w:tcPr>
          <w:p w14:paraId="5312FDC5" w14:textId="77777777" w:rsidR="00F216A8" w:rsidRPr="00F216A8" w:rsidRDefault="00F216A8" w:rsidP="00F216A8">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F216A8">
              <w:rPr>
                <w:rFonts w:ascii="Times New Roman" w:hAnsi="Times New Roman" w:cs="Times New Roman"/>
                <w:color w:val="000000"/>
                <w:sz w:val="24"/>
                <w:szCs w:val="24"/>
              </w:rPr>
              <w:t>15.2</w:t>
            </w:r>
          </w:p>
        </w:tc>
      </w:tr>
      <w:tr w:rsidR="00F216A8" w:rsidRPr="00F216A8" w14:paraId="3337BF86" w14:textId="77777777" w:rsidTr="002E1587">
        <w:tc>
          <w:tcPr>
            <w:tcW w:w="1227" w:type="pct"/>
          </w:tcPr>
          <w:p w14:paraId="4826AE9B" w14:textId="77777777" w:rsidR="00F216A8" w:rsidRPr="00F216A8" w:rsidRDefault="00F216A8" w:rsidP="00F216A8">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F216A8">
              <w:rPr>
                <w:rFonts w:ascii="Times New Roman" w:hAnsi="Times New Roman" w:cs="Times New Roman"/>
                <w:color w:val="000000"/>
                <w:sz w:val="24"/>
                <w:szCs w:val="24"/>
              </w:rPr>
              <w:t>2</w:t>
            </w:r>
          </w:p>
        </w:tc>
        <w:tc>
          <w:tcPr>
            <w:tcW w:w="1222" w:type="pct"/>
            <w:vAlign w:val="center"/>
          </w:tcPr>
          <w:p w14:paraId="0F053EC3" w14:textId="77777777" w:rsidR="00F216A8" w:rsidRPr="00F216A8" w:rsidRDefault="00F216A8" w:rsidP="00F216A8">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F216A8">
              <w:rPr>
                <w:rFonts w:ascii="Times New Roman" w:hAnsi="Times New Roman" w:cs="Times New Roman"/>
                <w:color w:val="000000"/>
                <w:sz w:val="24"/>
                <w:szCs w:val="24"/>
              </w:rPr>
              <w:t>16 Years</w:t>
            </w:r>
          </w:p>
        </w:tc>
        <w:tc>
          <w:tcPr>
            <w:tcW w:w="1237" w:type="pct"/>
          </w:tcPr>
          <w:p w14:paraId="57457922" w14:textId="77777777" w:rsidR="00F216A8" w:rsidRPr="00F216A8" w:rsidRDefault="00F216A8" w:rsidP="00F216A8">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F216A8">
              <w:rPr>
                <w:rFonts w:ascii="Times New Roman" w:hAnsi="Times New Roman" w:cs="Times New Roman"/>
                <w:color w:val="000000"/>
                <w:sz w:val="24"/>
                <w:szCs w:val="24"/>
              </w:rPr>
              <w:t>32</w:t>
            </w:r>
          </w:p>
        </w:tc>
        <w:tc>
          <w:tcPr>
            <w:tcW w:w="1313" w:type="pct"/>
          </w:tcPr>
          <w:p w14:paraId="1F44F355" w14:textId="77777777" w:rsidR="00F216A8" w:rsidRPr="00F216A8" w:rsidRDefault="00F216A8" w:rsidP="00F216A8">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F216A8">
              <w:rPr>
                <w:rFonts w:ascii="Times New Roman" w:hAnsi="Times New Roman" w:cs="Times New Roman"/>
                <w:color w:val="000000"/>
                <w:sz w:val="24"/>
                <w:szCs w:val="24"/>
              </w:rPr>
              <w:t>69.6</w:t>
            </w:r>
          </w:p>
        </w:tc>
      </w:tr>
      <w:tr w:rsidR="00F216A8" w:rsidRPr="00F216A8" w14:paraId="1D88D8D6" w14:textId="77777777" w:rsidTr="002E1587">
        <w:tc>
          <w:tcPr>
            <w:tcW w:w="1227" w:type="pct"/>
          </w:tcPr>
          <w:p w14:paraId="7CBB41A1" w14:textId="77777777" w:rsidR="00F216A8" w:rsidRPr="00F216A8" w:rsidRDefault="00F216A8" w:rsidP="00F216A8">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F216A8">
              <w:rPr>
                <w:rFonts w:ascii="Times New Roman" w:hAnsi="Times New Roman" w:cs="Times New Roman"/>
                <w:color w:val="000000"/>
                <w:sz w:val="24"/>
                <w:szCs w:val="24"/>
              </w:rPr>
              <w:t>3</w:t>
            </w:r>
          </w:p>
        </w:tc>
        <w:tc>
          <w:tcPr>
            <w:tcW w:w="1222" w:type="pct"/>
            <w:vAlign w:val="center"/>
          </w:tcPr>
          <w:p w14:paraId="36D1C868" w14:textId="77777777" w:rsidR="00F216A8" w:rsidRPr="00F216A8" w:rsidRDefault="00F216A8" w:rsidP="00F216A8">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F216A8">
              <w:rPr>
                <w:rFonts w:ascii="Times New Roman" w:hAnsi="Times New Roman" w:cs="Times New Roman"/>
                <w:color w:val="000000"/>
                <w:sz w:val="24"/>
                <w:szCs w:val="24"/>
              </w:rPr>
              <w:t>17 Years</w:t>
            </w:r>
          </w:p>
        </w:tc>
        <w:tc>
          <w:tcPr>
            <w:tcW w:w="1237" w:type="pct"/>
          </w:tcPr>
          <w:p w14:paraId="29020EA1" w14:textId="77777777" w:rsidR="00F216A8" w:rsidRPr="00F216A8" w:rsidRDefault="00F216A8" w:rsidP="00F216A8">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F216A8">
              <w:rPr>
                <w:rFonts w:ascii="Times New Roman" w:hAnsi="Times New Roman" w:cs="Times New Roman"/>
                <w:color w:val="000000"/>
                <w:sz w:val="24"/>
                <w:szCs w:val="24"/>
              </w:rPr>
              <w:t>7</w:t>
            </w:r>
          </w:p>
        </w:tc>
        <w:tc>
          <w:tcPr>
            <w:tcW w:w="1313" w:type="pct"/>
          </w:tcPr>
          <w:p w14:paraId="4EF80FF4" w14:textId="77777777" w:rsidR="00F216A8" w:rsidRPr="00F216A8" w:rsidRDefault="00F216A8" w:rsidP="00F216A8">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F216A8">
              <w:rPr>
                <w:rFonts w:ascii="Times New Roman" w:hAnsi="Times New Roman" w:cs="Times New Roman"/>
                <w:color w:val="000000"/>
                <w:sz w:val="24"/>
                <w:szCs w:val="24"/>
              </w:rPr>
              <w:t>15.2</w:t>
            </w:r>
          </w:p>
        </w:tc>
      </w:tr>
      <w:tr w:rsidR="00F216A8" w:rsidRPr="00F216A8" w14:paraId="738D36AD" w14:textId="77777777" w:rsidTr="002E1587">
        <w:tc>
          <w:tcPr>
            <w:tcW w:w="1227" w:type="pct"/>
            <w:tcBorders>
              <w:bottom w:val="single" w:sz="4" w:space="0" w:color="000000"/>
            </w:tcBorders>
          </w:tcPr>
          <w:p w14:paraId="25F35160" w14:textId="77777777" w:rsidR="00F216A8" w:rsidRPr="00F216A8" w:rsidRDefault="00F216A8" w:rsidP="00F216A8">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F216A8">
              <w:rPr>
                <w:rFonts w:ascii="Times New Roman" w:hAnsi="Times New Roman" w:cs="Times New Roman"/>
                <w:color w:val="000000"/>
                <w:sz w:val="24"/>
                <w:szCs w:val="24"/>
              </w:rPr>
              <w:t>4</w:t>
            </w:r>
          </w:p>
        </w:tc>
        <w:tc>
          <w:tcPr>
            <w:tcW w:w="1222" w:type="pct"/>
            <w:tcBorders>
              <w:bottom w:val="single" w:sz="4" w:space="0" w:color="000000"/>
            </w:tcBorders>
            <w:vAlign w:val="center"/>
          </w:tcPr>
          <w:p w14:paraId="02859C3B" w14:textId="77777777" w:rsidR="00F216A8" w:rsidRPr="00F216A8" w:rsidRDefault="00F216A8" w:rsidP="00F216A8">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F216A8">
              <w:rPr>
                <w:rFonts w:ascii="Times New Roman" w:hAnsi="Times New Roman" w:cs="Times New Roman"/>
                <w:color w:val="000000"/>
                <w:sz w:val="24"/>
                <w:szCs w:val="24"/>
              </w:rPr>
              <w:t>18 Years</w:t>
            </w:r>
          </w:p>
        </w:tc>
        <w:tc>
          <w:tcPr>
            <w:tcW w:w="1237" w:type="pct"/>
            <w:tcBorders>
              <w:bottom w:val="single" w:sz="4" w:space="0" w:color="000000"/>
            </w:tcBorders>
          </w:tcPr>
          <w:p w14:paraId="5AC73A6E" w14:textId="77777777" w:rsidR="00F216A8" w:rsidRPr="00F216A8" w:rsidRDefault="00F216A8" w:rsidP="00F216A8">
            <w:pPr>
              <w:pBdr>
                <w:top w:val="nil"/>
                <w:left w:val="nil"/>
                <w:bottom w:val="nil"/>
                <w:right w:val="nil"/>
                <w:between w:val="nil"/>
              </w:pBdr>
              <w:spacing w:after="0" w:line="240" w:lineRule="auto"/>
              <w:jc w:val="center"/>
              <w:rPr>
                <w:rFonts w:ascii="Times New Roman" w:hAnsi="Times New Roman" w:cs="Times New Roman"/>
                <w:bCs/>
                <w:color w:val="000000"/>
                <w:sz w:val="24"/>
                <w:szCs w:val="24"/>
              </w:rPr>
            </w:pPr>
            <w:r w:rsidRPr="00F216A8">
              <w:rPr>
                <w:rFonts w:ascii="Times New Roman" w:hAnsi="Times New Roman" w:cs="Times New Roman"/>
                <w:bCs/>
                <w:color w:val="000000"/>
                <w:sz w:val="24"/>
                <w:szCs w:val="24"/>
              </w:rPr>
              <w:t>0</w:t>
            </w:r>
          </w:p>
        </w:tc>
        <w:tc>
          <w:tcPr>
            <w:tcW w:w="1313" w:type="pct"/>
            <w:tcBorders>
              <w:bottom w:val="single" w:sz="4" w:space="0" w:color="000000"/>
            </w:tcBorders>
          </w:tcPr>
          <w:p w14:paraId="2819743E" w14:textId="77777777" w:rsidR="00F216A8" w:rsidRPr="00F216A8" w:rsidRDefault="00F216A8" w:rsidP="00F216A8">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F216A8">
              <w:rPr>
                <w:rFonts w:ascii="Times New Roman" w:hAnsi="Times New Roman" w:cs="Times New Roman"/>
                <w:color w:val="000000"/>
                <w:sz w:val="24"/>
                <w:szCs w:val="24"/>
              </w:rPr>
              <w:t>0</w:t>
            </w:r>
          </w:p>
        </w:tc>
      </w:tr>
      <w:tr w:rsidR="00F216A8" w:rsidRPr="00F216A8" w14:paraId="2CD531AA" w14:textId="77777777" w:rsidTr="002E1587">
        <w:tc>
          <w:tcPr>
            <w:tcW w:w="1227" w:type="pct"/>
            <w:tcBorders>
              <w:top w:val="single" w:sz="4" w:space="0" w:color="000000"/>
              <w:bottom w:val="single" w:sz="4" w:space="0" w:color="000000"/>
            </w:tcBorders>
            <w:vAlign w:val="center"/>
          </w:tcPr>
          <w:p w14:paraId="0B7787FB" w14:textId="77777777" w:rsidR="00F216A8" w:rsidRPr="00F216A8" w:rsidRDefault="00F216A8" w:rsidP="00F216A8">
            <w:pPr>
              <w:pBdr>
                <w:top w:val="nil"/>
                <w:left w:val="nil"/>
                <w:bottom w:val="nil"/>
                <w:right w:val="nil"/>
                <w:between w:val="nil"/>
              </w:pBdr>
              <w:spacing w:after="0" w:line="240" w:lineRule="auto"/>
              <w:jc w:val="center"/>
              <w:rPr>
                <w:rFonts w:ascii="Times New Roman" w:hAnsi="Times New Roman" w:cs="Times New Roman"/>
                <w:b/>
                <w:color w:val="000000"/>
                <w:sz w:val="24"/>
                <w:szCs w:val="24"/>
              </w:rPr>
            </w:pPr>
            <w:r w:rsidRPr="00F216A8">
              <w:rPr>
                <w:rFonts w:ascii="Times New Roman" w:hAnsi="Times New Roman" w:cs="Times New Roman"/>
                <w:b/>
                <w:color w:val="000000"/>
                <w:sz w:val="24"/>
                <w:szCs w:val="24"/>
              </w:rPr>
              <w:t>Total</w:t>
            </w:r>
          </w:p>
        </w:tc>
        <w:tc>
          <w:tcPr>
            <w:tcW w:w="1222" w:type="pct"/>
            <w:tcBorders>
              <w:top w:val="single" w:sz="4" w:space="0" w:color="000000"/>
              <w:bottom w:val="single" w:sz="4" w:space="0" w:color="000000"/>
            </w:tcBorders>
          </w:tcPr>
          <w:p w14:paraId="03A868DA" w14:textId="77777777" w:rsidR="00F216A8" w:rsidRPr="00F216A8" w:rsidRDefault="00F216A8" w:rsidP="00F216A8">
            <w:pPr>
              <w:pBdr>
                <w:top w:val="nil"/>
                <w:left w:val="nil"/>
                <w:bottom w:val="nil"/>
                <w:right w:val="nil"/>
                <w:between w:val="nil"/>
              </w:pBdr>
              <w:spacing w:after="0" w:line="240" w:lineRule="auto"/>
              <w:jc w:val="center"/>
              <w:rPr>
                <w:rFonts w:ascii="Times New Roman" w:hAnsi="Times New Roman" w:cs="Times New Roman"/>
                <w:b/>
                <w:color w:val="000000"/>
                <w:sz w:val="24"/>
                <w:szCs w:val="24"/>
              </w:rPr>
            </w:pPr>
          </w:p>
        </w:tc>
        <w:tc>
          <w:tcPr>
            <w:tcW w:w="1237" w:type="pct"/>
            <w:tcBorders>
              <w:top w:val="single" w:sz="4" w:space="0" w:color="000000"/>
              <w:bottom w:val="single" w:sz="4" w:space="0" w:color="000000"/>
            </w:tcBorders>
          </w:tcPr>
          <w:p w14:paraId="6ECB1D4D" w14:textId="77777777" w:rsidR="00F216A8" w:rsidRPr="00F216A8" w:rsidRDefault="00F216A8" w:rsidP="00F216A8">
            <w:pPr>
              <w:pBdr>
                <w:top w:val="nil"/>
                <w:left w:val="nil"/>
                <w:bottom w:val="nil"/>
                <w:right w:val="nil"/>
                <w:between w:val="nil"/>
              </w:pBdr>
              <w:spacing w:after="0" w:line="240" w:lineRule="auto"/>
              <w:ind w:left="124"/>
              <w:jc w:val="center"/>
              <w:rPr>
                <w:rFonts w:ascii="Times New Roman" w:hAnsi="Times New Roman" w:cs="Times New Roman"/>
                <w:b/>
                <w:color w:val="000000"/>
                <w:sz w:val="24"/>
                <w:szCs w:val="24"/>
              </w:rPr>
            </w:pPr>
            <w:r w:rsidRPr="00F216A8">
              <w:rPr>
                <w:rFonts w:ascii="Times New Roman" w:hAnsi="Times New Roman" w:cs="Times New Roman"/>
                <w:b/>
                <w:color w:val="000000"/>
                <w:sz w:val="24"/>
                <w:szCs w:val="24"/>
              </w:rPr>
              <w:t>46</w:t>
            </w:r>
          </w:p>
        </w:tc>
        <w:tc>
          <w:tcPr>
            <w:tcW w:w="1313" w:type="pct"/>
            <w:tcBorders>
              <w:top w:val="single" w:sz="4" w:space="0" w:color="000000"/>
              <w:bottom w:val="single" w:sz="4" w:space="0" w:color="000000"/>
            </w:tcBorders>
          </w:tcPr>
          <w:p w14:paraId="01301653" w14:textId="77777777" w:rsidR="00F216A8" w:rsidRPr="00F216A8" w:rsidRDefault="00F216A8" w:rsidP="00F216A8">
            <w:pPr>
              <w:pBdr>
                <w:top w:val="nil"/>
                <w:left w:val="nil"/>
                <w:bottom w:val="nil"/>
                <w:right w:val="nil"/>
                <w:between w:val="nil"/>
              </w:pBdr>
              <w:spacing w:after="0" w:line="240" w:lineRule="auto"/>
              <w:jc w:val="center"/>
              <w:rPr>
                <w:rFonts w:ascii="Times New Roman" w:hAnsi="Times New Roman" w:cs="Times New Roman"/>
                <w:b/>
                <w:color w:val="000000"/>
                <w:sz w:val="24"/>
                <w:szCs w:val="24"/>
              </w:rPr>
            </w:pPr>
            <w:r w:rsidRPr="00F216A8">
              <w:rPr>
                <w:rFonts w:ascii="Times New Roman" w:hAnsi="Times New Roman" w:cs="Times New Roman"/>
                <w:b/>
                <w:color w:val="000000"/>
                <w:sz w:val="24"/>
                <w:szCs w:val="24"/>
              </w:rPr>
              <w:t>100%</w:t>
            </w:r>
          </w:p>
        </w:tc>
      </w:tr>
    </w:tbl>
    <w:p w14:paraId="4F69A272" w14:textId="2145F463" w:rsidR="00F216A8" w:rsidRPr="00F216A8" w:rsidRDefault="00F216A8" w:rsidP="00F216A8">
      <w:pPr>
        <w:spacing w:after="0" w:line="240" w:lineRule="auto"/>
        <w:jc w:val="both"/>
        <w:rPr>
          <w:rFonts w:ascii="Times New Roman" w:hAnsi="Times New Roman" w:cs="Times New Roman"/>
          <w:sz w:val="24"/>
          <w:szCs w:val="24"/>
          <w:lang w:val="en-US"/>
        </w:rPr>
      </w:pPr>
      <w:r w:rsidRPr="00F216A8">
        <w:rPr>
          <w:rFonts w:ascii="Times New Roman" w:hAnsi="Times New Roman" w:cs="Times New Roman"/>
          <w:sz w:val="24"/>
          <w:szCs w:val="24"/>
        </w:rPr>
        <w:t>Based on table 1 of the age frequency distribution, it is found that most respondents have an age of 16 years as many as 32 respondents (69.6%)</w:t>
      </w:r>
      <w:r w:rsidRPr="00F216A8">
        <w:rPr>
          <w:rFonts w:ascii="Times New Roman" w:hAnsi="Times New Roman" w:cs="Times New Roman"/>
          <w:sz w:val="24"/>
          <w:szCs w:val="24"/>
          <w:lang w:val="en-US"/>
        </w:rPr>
        <w:t>.</w:t>
      </w:r>
    </w:p>
    <w:p w14:paraId="13BD486B" w14:textId="77777777" w:rsidR="00F216A8" w:rsidRPr="00F216A8" w:rsidRDefault="00F216A8" w:rsidP="00F216A8">
      <w:pPr>
        <w:spacing w:after="0" w:line="240" w:lineRule="auto"/>
        <w:jc w:val="both"/>
        <w:rPr>
          <w:rFonts w:ascii="Times New Roman" w:hAnsi="Times New Roman" w:cs="Times New Roman"/>
          <w:sz w:val="24"/>
          <w:szCs w:val="24"/>
          <w:lang w:val="en-US"/>
        </w:rPr>
      </w:pPr>
    </w:p>
    <w:p w14:paraId="25EC5335" w14:textId="4D64C9DB" w:rsidR="00F216A8" w:rsidRPr="00F216A8" w:rsidRDefault="00F216A8" w:rsidP="00F216A8">
      <w:pPr>
        <w:spacing w:after="0" w:line="240" w:lineRule="auto"/>
        <w:ind w:left="851" w:hanging="851"/>
        <w:rPr>
          <w:rFonts w:ascii="Times New Roman" w:hAnsi="Times New Roman" w:cs="Times New Roman"/>
          <w:b/>
          <w:sz w:val="24"/>
          <w:szCs w:val="24"/>
        </w:rPr>
      </w:pPr>
      <w:r w:rsidRPr="00F216A8">
        <w:rPr>
          <w:rFonts w:ascii="Times New Roman" w:hAnsi="Times New Roman" w:cs="Times New Roman"/>
          <w:b/>
          <w:sz w:val="24"/>
          <w:szCs w:val="24"/>
        </w:rPr>
        <w:t>Table 2. Frequency distribution of respondents based on Hb levels before giving Fe tablets to adolescents at SMAN 3 Lahat in 2019</w:t>
      </w:r>
    </w:p>
    <w:tbl>
      <w:tblPr>
        <w:tblW w:w="5000" w:type="pct"/>
        <w:tblBorders>
          <w:top w:val="single" w:sz="4" w:space="0" w:color="000000"/>
          <w:left w:val="nil"/>
          <w:bottom w:val="single" w:sz="4" w:space="0" w:color="000000"/>
          <w:right w:val="nil"/>
          <w:insideH w:val="nil"/>
          <w:insideV w:val="nil"/>
        </w:tblBorders>
        <w:tblLook w:val="0400" w:firstRow="0" w:lastRow="0" w:firstColumn="0" w:lastColumn="0" w:noHBand="0" w:noVBand="1"/>
      </w:tblPr>
      <w:tblGrid>
        <w:gridCol w:w="587"/>
        <w:gridCol w:w="1918"/>
        <w:gridCol w:w="1878"/>
        <w:gridCol w:w="4383"/>
      </w:tblGrid>
      <w:tr w:rsidR="00F216A8" w:rsidRPr="00F216A8" w14:paraId="6128FD76" w14:textId="77777777" w:rsidTr="00F216A8">
        <w:tc>
          <w:tcPr>
            <w:tcW w:w="335" w:type="pct"/>
            <w:tcBorders>
              <w:top w:val="single" w:sz="4" w:space="0" w:color="000000"/>
              <w:bottom w:val="single" w:sz="4" w:space="0" w:color="000000"/>
            </w:tcBorders>
            <w:vAlign w:val="center"/>
          </w:tcPr>
          <w:p w14:paraId="7640E6C7" w14:textId="77777777" w:rsidR="00F216A8" w:rsidRPr="00F216A8" w:rsidRDefault="00F216A8" w:rsidP="00F216A8">
            <w:pPr>
              <w:pBdr>
                <w:top w:val="nil"/>
                <w:left w:val="nil"/>
                <w:bottom w:val="nil"/>
                <w:right w:val="nil"/>
                <w:between w:val="nil"/>
              </w:pBdr>
              <w:spacing w:after="0" w:line="240" w:lineRule="auto"/>
              <w:jc w:val="both"/>
              <w:rPr>
                <w:rFonts w:ascii="Times New Roman" w:hAnsi="Times New Roman" w:cs="Times New Roman"/>
                <w:b/>
                <w:color w:val="000000"/>
                <w:sz w:val="24"/>
                <w:szCs w:val="24"/>
              </w:rPr>
            </w:pPr>
            <w:r w:rsidRPr="00F216A8">
              <w:rPr>
                <w:rFonts w:ascii="Times New Roman" w:hAnsi="Times New Roman" w:cs="Times New Roman"/>
                <w:b/>
                <w:color w:val="000000"/>
                <w:sz w:val="24"/>
                <w:szCs w:val="24"/>
              </w:rPr>
              <w:t>No.</w:t>
            </w:r>
          </w:p>
        </w:tc>
        <w:tc>
          <w:tcPr>
            <w:tcW w:w="1094" w:type="pct"/>
            <w:tcBorders>
              <w:top w:val="single" w:sz="4" w:space="0" w:color="000000"/>
              <w:bottom w:val="single" w:sz="4" w:space="0" w:color="000000"/>
            </w:tcBorders>
            <w:vAlign w:val="center"/>
          </w:tcPr>
          <w:p w14:paraId="32E247EC" w14:textId="77777777" w:rsidR="00F216A8" w:rsidRPr="00F216A8" w:rsidRDefault="00F216A8" w:rsidP="00F216A8">
            <w:pPr>
              <w:pBdr>
                <w:top w:val="nil"/>
                <w:left w:val="nil"/>
                <w:bottom w:val="nil"/>
                <w:right w:val="nil"/>
                <w:between w:val="nil"/>
              </w:pBdr>
              <w:spacing w:after="0" w:line="240" w:lineRule="auto"/>
              <w:jc w:val="both"/>
              <w:rPr>
                <w:rFonts w:ascii="Times New Roman" w:hAnsi="Times New Roman" w:cs="Times New Roman"/>
                <w:b/>
                <w:color w:val="000000"/>
                <w:sz w:val="24"/>
                <w:szCs w:val="24"/>
              </w:rPr>
            </w:pPr>
            <w:r w:rsidRPr="00F216A8">
              <w:rPr>
                <w:rFonts w:ascii="Times New Roman" w:hAnsi="Times New Roman" w:cs="Times New Roman"/>
                <w:b/>
                <w:color w:val="000000"/>
                <w:sz w:val="24"/>
                <w:szCs w:val="24"/>
              </w:rPr>
              <w:t>Hb levels</w:t>
            </w:r>
          </w:p>
        </w:tc>
        <w:tc>
          <w:tcPr>
            <w:tcW w:w="1071" w:type="pct"/>
            <w:tcBorders>
              <w:top w:val="single" w:sz="4" w:space="0" w:color="000000"/>
              <w:bottom w:val="single" w:sz="4" w:space="0" w:color="000000"/>
            </w:tcBorders>
            <w:vAlign w:val="center"/>
          </w:tcPr>
          <w:p w14:paraId="2DEDE44E" w14:textId="77777777" w:rsidR="00F216A8" w:rsidRPr="00F216A8" w:rsidRDefault="00F216A8" w:rsidP="00F216A8">
            <w:pPr>
              <w:pBdr>
                <w:top w:val="nil"/>
                <w:left w:val="nil"/>
                <w:bottom w:val="nil"/>
                <w:right w:val="nil"/>
                <w:between w:val="nil"/>
              </w:pBdr>
              <w:spacing w:after="0" w:line="240" w:lineRule="auto"/>
              <w:jc w:val="center"/>
              <w:rPr>
                <w:rFonts w:ascii="Times New Roman" w:hAnsi="Times New Roman" w:cs="Times New Roman"/>
                <w:b/>
                <w:color w:val="000000"/>
                <w:sz w:val="24"/>
                <w:szCs w:val="24"/>
              </w:rPr>
            </w:pPr>
            <w:r w:rsidRPr="00F216A8">
              <w:rPr>
                <w:rFonts w:ascii="Times New Roman" w:hAnsi="Times New Roman" w:cs="Times New Roman"/>
                <w:b/>
                <w:color w:val="000000"/>
                <w:sz w:val="24"/>
                <w:szCs w:val="24"/>
              </w:rPr>
              <w:t>Frequency (n)</w:t>
            </w:r>
          </w:p>
        </w:tc>
        <w:tc>
          <w:tcPr>
            <w:tcW w:w="2500" w:type="pct"/>
            <w:tcBorders>
              <w:top w:val="single" w:sz="4" w:space="0" w:color="000000"/>
              <w:bottom w:val="single" w:sz="4" w:space="0" w:color="000000"/>
            </w:tcBorders>
            <w:vAlign w:val="center"/>
          </w:tcPr>
          <w:p w14:paraId="1A5C4753" w14:textId="77777777" w:rsidR="00F216A8" w:rsidRPr="00F216A8" w:rsidRDefault="00F216A8" w:rsidP="00F216A8">
            <w:pPr>
              <w:pBdr>
                <w:top w:val="nil"/>
                <w:left w:val="nil"/>
                <w:bottom w:val="nil"/>
                <w:right w:val="nil"/>
                <w:between w:val="nil"/>
              </w:pBdr>
              <w:spacing w:after="0" w:line="240" w:lineRule="auto"/>
              <w:jc w:val="center"/>
              <w:rPr>
                <w:rFonts w:ascii="Times New Roman" w:hAnsi="Times New Roman" w:cs="Times New Roman"/>
                <w:b/>
                <w:color w:val="000000"/>
                <w:sz w:val="24"/>
                <w:szCs w:val="24"/>
              </w:rPr>
            </w:pPr>
            <w:r w:rsidRPr="00F216A8">
              <w:rPr>
                <w:rFonts w:ascii="Times New Roman" w:hAnsi="Times New Roman" w:cs="Times New Roman"/>
                <w:b/>
                <w:color w:val="000000"/>
                <w:sz w:val="24"/>
                <w:szCs w:val="24"/>
              </w:rPr>
              <w:t>Presentation (%)</w:t>
            </w:r>
          </w:p>
        </w:tc>
      </w:tr>
      <w:tr w:rsidR="00F216A8" w:rsidRPr="00F216A8" w14:paraId="5F4B4592" w14:textId="77777777" w:rsidTr="00F216A8">
        <w:tc>
          <w:tcPr>
            <w:tcW w:w="335" w:type="pct"/>
            <w:tcBorders>
              <w:top w:val="single" w:sz="4" w:space="0" w:color="000000"/>
            </w:tcBorders>
            <w:vAlign w:val="center"/>
          </w:tcPr>
          <w:p w14:paraId="7C908E8D" w14:textId="77777777" w:rsidR="00F216A8" w:rsidRPr="00F216A8" w:rsidRDefault="00F216A8" w:rsidP="00F216A8">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F216A8">
              <w:rPr>
                <w:rFonts w:ascii="Times New Roman" w:hAnsi="Times New Roman" w:cs="Times New Roman"/>
                <w:color w:val="000000"/>
                <w:sz w:val="24"/>
                <w:szCs w:val="24"/>
              </w:rPr>
              <w:t>1</w:t>
            </w:r>
          </w:p>
        </w:tc>
        <w:tc>
          <w:tcPr>
            <w:tcW w:w="1094" w:type="pct"/>
            <w:tcBorders>
              <w:top w:val="single" w:sz="4" w:space="0" w:color="000000"/>
            </w:tcBorders>
            <w:vAlign w:val="center"/>
          </w:tcPr>
          <w:p w14:paraId="50B9ACA2" w14:textId="77777777" w:rsidR="00F216A8" w:rsidRPr="00F216A8" w:rsidRDefault="00F216A8" w:rsidP="00F216A8">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F216A8">
              <w:rPr>
                <w:rFonts w:ascii="Times New Roman" w:hAnsi="Times New Roman" w:cs="Times New Roman"/>
                <w:color w:val="000000"/>
                <w:sz w:val="24"/>
                <w:szCs w:val="24"/>
              </w:rPr>
              <w:t>No anemia</w:t>
            </w:r>
          </w:p>
        </w:tc>
        <w:tc>
          <w:tcPr>
            <w:tcW w:w="1071" w:type="pct"/>
            <w:tcBorders>
              <w:top w:val="single" w:sz="4" w:space="0" w:color="000000"/>
            </w:tcBorders>
            <w:vAlign w:val="center"/>
          </w:tcPr>
          <w:p w14:paraId="7E20B4F7" w14:textId="77777777" w:rsidR="00F216A8" w:rsidRPr="00F216A8" w:rsidRDefault="00F216A8" w:rsidP="00F216A8">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F216A8">
              <w:rPr>
                <w:rFonts w:ascii="Times New Roman" w:hAnsi="Times New Roman" w:cs="Times New Roman"/>
                <w:color w:val="000000"/>
                <w:sz w:val="24"/>
                <w:szCs w:val="24"/>
              </w:rPr>
              <w:t>35</w:t>
            </w:r>
          </w:p>
        </w:tc>
        <w:tc>
          <w:tcPr>
            <w:tcW w:w="2500" w:type="pct"/>
            <w:tcBorders>
              <w:top w:val="single" w:sz="4" w:space="0" w:color="000000"/>
            </w:tcBorders>
            <w:vAlign w:val="center"/>
          </w:tcPr>
          <w:p w14:paraId="47CB5A12" w14:textId="77777777" w:rsidR="00F216A8" w:rsidRPr="00F216A8" w:rsidRDefault="00F216A8" w:rsidP="00F216A8">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F216A8">
              <w:rPr>
                <w:rFonts w:ascii="Times New Roman" w:hAnsi="Times New Roman" w:cs="Times New Roman"/>
                <w:color w:val="000000"/>
                <w:sz w:val="24"/>
                <w:szCs w:val="24"/>
              </w:rPr>
              <w:t>76</w:t>
            </w:r>
          </w:p>
        </w:tc>
      </w:tr>
      <w:tr w:rsidR="00F216A8" w:rsidRPr="00F216A8" w14:paraId="051B07D4" w14:textId="77777777" w:rsidTr="00F216A8">
        <w:tc>
          <w:tcPr>
            <w:tcW w:w="335" w:type="pct"/>
            <w:tcBorders>
              <w:bottom w:val="single" w:sz="4" w:space="0" w:color="000000"/>
            </w:tcBorders>
            <w:vAlign w:val="center"/>
          </w:tcPr>
          <w:p w14:paraId="65B8D47E" w14:textId="77777777" w:rsidR="00F216A8" w:rsidRPr="00F216A8" w:rsidRDefault="00F216A8" w:rsidP="00F216A8">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F216A8">
              <w:rPr>
                <w:rFonts w:ascii="Times New Roman" w:hAnsi="Times New Roman" w:cs="Times New Roman"/>
                <w:color w:val="000000"/>
                <w:sz w:val="24"/>
                <w:szCs w:val="24"/>
              </w:rPr>
              <w:t>2</w:t>
            </w:r>
          </w:p>
        </w:tc>
        <w:tc>
          <w:tcPr>
            <w:tcW w:w="1094" w:type="pct"/>
            <w:tcBorders>
              <w:bottom w:val="single" w:sz="4" w:space="0" w:color="000000"/>
            </w:tcBorders>
            <w:vAlign w:val="center"/>
          </w:tcPr>
          <w:p w14:paraId="7EBCD989" w14:textId="77777777" w:rsidR="00F216A8" w:rsidRPr="00F216A8" w:rsidRDefault="00F216A8" w:rsidP="00F216A8">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F216A8">
              <w:rPr>
                <w:rFonts w:ascii="Times New Roman" w:hAnsi="Times New Roman" w:cs="Times New Roman"/>
                <w:color w:val="000000"/>
                <w:sz w:val="24"/>
                <w:szCs w:val="24"/>
              </w:rPr>
              <w:t>Anemia</w:t>
            </w:r>
          </w:p>
        </w:tc>
        <w:tc>
          <w:tcPr>
            <w:tcW w:w="1071" w:type="pct"/>
            <w:tcBorders>
              <w:bottom w:val="single" w:sz="4" w:space="0" w:color="000000"/>
            </w:tcBorders>
            <w:vAlign w:val="center"/>
          </w:tcPr>
          <w:p w14:paraId="2DF24EF6" w14:textId="77777777" w:rsidR="00F216A8" w:rsidRPr="00F216A8" w:rsidRDefault="00F216A8" w:rsidP="00F216A8">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F216A8">
              <w:rPr>
                <w:rFonts w:ascii="Times New Roman" w:hAnsi="Times New Roman" w:cs="Times New Roman"/>
                <w:color w:val="000000"/>
                <w:sz w:val="24"/>
                <w:szCs w:val="24"/>
              </w:rPr>
              <w:t>11</w:t>
            </w:r>
          </w:p>
        </w:tc>
        <w:tc>
          <w:tcPr>
            <w:tcW w:w="2500" w:type="pct"/>
            <w:tcBorders>
              <w:bottom w:val="single" w:sz="4" w:space="0" w:color="000000"/>
            </w:tcBorders>
            <w:vAlign w:val="center"/>
          </w:tcPr>
          <w:p w14:paraId="43CC0650" w14:textId="77777777" w:rsidR="00F216A8" w:rsidRPr="00F216A8" w:rsidRDefault="00F216A8" w:rsidP="00F216A8">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F216A8">
              <w:rPr>
                <w:rFonts w:ascii="Times New Roman" w:hAnsi="Times New Roman" w:cs="Times New Roman"/>
                <w:color w:val="000000"/>
                <w:sz w:val="24"/>
                <w:szCs w:val="24"/>
              </w:rPr>
              <w:t>24</w:t>
            </w:r>
          </w:p>
        </w:tc>
      </w:tr>
      <w:tr w:rsidR="00F216A8" w:rsidRPr="00F216A8" w14:paraId="653D0FAD" w14:textId="77777777" w:rsidTr="002E1587">
        <w:tc>
          <w:tcPr>
            <w:tcW w:w="1429" w:type="pct"/>
            <w:gridSpan w:val="2"/>
            <w:tcBorders>
              <w:top w:val="single" w:sz="4" w:space="0" w:color="000000"/>
              <w:bottom w:val="single" w:sz="4" w:space="0" w:color="000000"/>
            </w:tcBorders>
            <w:vAlign w:val="center"/>
          </w:tcPr>
          <w:p w14:paraId="7907FE8B" w14:textId="77777777" w:rsidR="00F216A8" w:rsidRPr="00F216A8" w:rsidRDefault="00F216A8" w:rsidP="00F216A8">
            <w:pPr>
              <w:pBdr>
                <w:top w:val="nil"/>
                <w:left w:val="nil"/>
                <w:bottom w:val="nil"/>
                <w:right w:val="nil"/>
                <w:between w:val="nil"/>
              </w:pBdr>
              <w:spacing w:after="0" w:line="240" w:lineRule="auto"/>
              <w:jc w:val="both"/>
              <w:rPr>
                <w:rFonts w:ascii="Times New Roman" w:hAnsi="Times New Roman" w:cs="Times New Roman"/>
                <w:b/>
                <w:color w:val="000000"/>
                <w:sz w:val="24"/>
                <w:szCs w:val="24"/>
              </w:rPr>
            </w:pPr>
            <w:r w:rsidRPr="00F216A8">
              <w:rPr>
                <w:rFonts w:ascii="Times New Roman" w:hAnsi="Times New Roman" w:cs="Times New Roman"/>
                <w:b/>
                <w:color w:val="000000"/>
                <w:sz w:val="24"/>
                <w:szCs w:val="24"/>
              </w:rPr>
              <w:t xml:space="preserve"> Total</w:t>
            </w:r>
          </w:p>
        </w:tc>
        <w:tc>
          <w:tcPr>
            <w:tcW w:w="1071" w:type="pct"/>
            <w:tcBorders>
              <w:top w:val="single" w:sz="4" w:space="0" w:color="000000"/>
              <w:bottom w:val="single" w:sz="4" w:space="0" w:color="000000"/>
            </w:tcBorders>
            <w:vAlign w:val="center"/>
          </w:tcPr>
          <w:p w14:paraId="42BD12FB" w14:textId="77777777" w:rsidR="00F216A8" w:rsidRPr="00F216A8" w:rsidRDefault="00F216A8" w:rsidP="00F216A8">
            <w:pPr>
              <w:pBdr>
                <w:top w:val="nil"/>
                <w:left w:val="nil"/>
                <w:bottom w:val="nil"/>
                <w:right w:val="nil"/>
                <w:between w:val="nil"/>
              </w:pBdr>
              <w:spacing w:after="0" w:line="240" w:lineRule="auto"/>
              <w:jc w:val="center"/>
              <w:rPr>
                <w:rFonts w:ascii="Times New Roman" w:hAnsi="Times New Roman" w:cs="Times New Roman"/>
                <w:b/>
                <w:color w:val="000000"/>
                <w:sz w:val="24"/>
                <w:szCs w:val="24"/>
              </w:rPr>
            </w:pPr>
            <w:r w:rsidRPr="00F216A8">
              <w:rPr>
                <w:rFonts w:ascii="Times New Roman" w:hAnsi="Times New Roman" w:cs="Times New Roman"/>
                <w:b/>
                <w:color w:val="000000"/>
                <w:sz w:val="24"/>
                <w:szCs w:val="24"/>
              </w:rPr>
              <w:t>46</w:t>
            </w:r>
          </w:p>
        </w:tc>
        <w:tc>
          <w:tcPr>
            <w:tcW w:w="2500" w:type="pct"/>
            <w:tcBorders>
              <w:top w:val="single" w:sz="4" w:space="0" w:color="000000"/>
              <w:bottom w:val="single" w:sz="4" w:space="0" w:color="000000"/>
            </w:tcBorders>
            <w:vAlign w:val="center"/>
          </w:tcPr>
          <w:p w14:paraId="6A8E0404" w14:textId="77777777" w:rsidR="00F216A8" w:rsidRPr="00F216A8" w:rsidRDefault="00F216A8" w:rsidP="00F216A8">
            <w:pPr>
              <w:pBdr>
                <w:top w:val="nil"/>
                <w:left w:val="nil"/>
                <w:bottom w:val="nil"/>
                <w:right w:val="nil"/>
                <w:between w:val="nil"/>
              </w:pBdr>
              <w:spacing w:after="0" w:line="240" w:lineRule="auto"/>
              <w:jc w:val="center"/>
              <w:rPr>
                <w:rFonts w:ascii="Times New Roman" w:hAnsi="Times New Roman" w:cs="Times New Roman"/>
                <w:b/>
                <w:color w:val="000000"/>
                <w:sz w:val="24"/>
                <w:szCs w:val="24"/>
              </w:rPr>
            </w:pPr>
            <w:r w:rsidRPr="00F216A8">
              <w:rPr>
                <w:rFonts w:ascii="Times New Roman" w:hAnsi="Times New Roman" w:cs="Times New Roman"/>
                <w:b/>
                <w:color w:val="000000"/>
                <w:sz w:val="24"/>
                <w:szCs w:val="24"/>
              </w:rPr>
              <w:t>100%</w:t>
            </w:r>
          </w:p>
        </w:tc>
      </w:tr>
    </w:tbl>
    <w:p w14:paraId="1D47D9C7" w14:textId="6E30693C" w:rsidR="00F216A8" w:rsidRPr="00F216A8" w:rsidRDefault="00F216A8" w:rsidP="00F216A8">
      <w:pPr>
        <w:spacing w:after="0" w:line="240" w:lineRule="auto"/>
        <w:ind w:left="-14"/>
        <w:jc w:val="both"/>
        <w:rPr>
          <w:rFonts w:ascii="Times New Roman" w:hAnsi="Times New Roman" w:cs="Times New Roman"/>
          <w:sz w:val="24"/>
          <w:szCs w:val="24"/>
          <w:lang w:val="en-US"/>
        </w:rPr>
      </w:pPr>
      <w:r w:rsidRPr="00F216A8">
        <w:rPr>
          <w:rFonts w:ascii="Times New Roman" w:hAnsi="Times New Roman" w:cs="Times New Roman"/>
          <w:sz w:val="24"/>
          <w:szCs w:val="24"/>
        </w:rPr>
        <w:t>Based on table 2 above, the frequency distribution of respondents based on Hb levels before giving Fe tablets found that 35 respondents did not experience anemia (76% ). Meanwhile, 11 respondents (24%) had anemia</w:t>
      </w:r>
      <w:r w:rsidRPr="00F216A8">
        <w:rPr>
          <w:rFonts w:ascii="Times New Roman" w:hAnsi="Times New Roman" w:cs="Times New Roman"/>
          <w:sz w:val="24"/>
          <w:szCs w:val="24"/>
          <w:lang w:val="en-US"/>
        </w:rPr>
        <w:t>.</w:t>
      </w:r>
    </w:p>
    <w:p w14:paraId="52422505" w14:textId="77777777" w:rsidR="00F216A8" w:rsidRPr="00F216A8" w:rsidRDefault="00F216A8" w:rsidP="00F216A8">
      <w:pPr>
        <w:spacing w:after="0" w:line="240" w:lineRule="auto"/>
        <w:ind w:left="-14"/>
        <w:jc w:val="both"/>
        <w:rPr>
          <w:rFonts w:ascii="Times New Roman" w:hAnsi="Times New Roman" w:cs="Times New Roman"/>
          <w:sz w:val="24"/>
          <w:szCs w:val="24"/>
          <w:lang w:val="en-US"/>
        </w:rPr>
      </w:pPr>
    </w:p>
    <w:p w14:paraId="4FC2021C" w14:textId="0E66E9CD" w:rsidR="00F216A8" w:rsidRPr="00F216A8" w:rsidRDefault="00F216A8" w:rsidP="00F216A8">
      <w:pPr>
        <w:spacing w:after="0" w:line="240" w:lineRule="auto"/>
        <w:ind w:left="851" w:hanging="851"/>
        <w:rPr>
          <w:rFonts w:ascii="Times New Roman" w:hAnsi="Times New Roman" w:cs="Times New Roman"/>
          <w:sz w:val="24"/>
          <w:szCs w:val="24"/>
        </w:rPr>
      </w:pPr>
      <w:r w:rsidRPr="00F216A8">
        <w:rPr>
          <w:rFonts w:ascii="Times New Roman" w:hAnsi="Times New Roman" w:cs="Times New Roman"/>
          <w:b/>
          <w:sz w:val="24"/>
          <w:szCs w:val="24"/>
        </w:rPr>
        <w:t>Table 3. Frequency distribution of respondents based on Hb levels after giving Fe tablets to students at SMAN 3 Lahat in 2019</w:t>
      </w:r>
    </w:p>
    <w:tbl>
      <w:tblPr>
        <w:tblW w:w="5000" w:type="pct"/>
        <w:tblBorders>
          <w:top w:val="single" w:sz="4" w:space="0" w:color="000000"/>
          <w:left w:val="nil"/>
          <w:bottom w:val="single" w:sz="4" w:space="0" w:color="000000"/>
          <w:right w:val="nil"/>
          <w:insideH w:val="nil"/>
          <w:insideV w:val="nil"/>
        </w:tblBorders>
        <w:tblLook w:val="0400" w:firstRow="0" w:lastRow="0" w:firstColumn="0" w:lastColumn="0" w:noHBand="0" w:noVBand="1"/>
      </w:tblPr>
      <w:tblGrid>
        <w:gridCol w:w="628"/>
        <w:gridCol w:w="2035"/>
        <w:gridCol w:w="2661"/>
        <w:gridCol w:w="3442"/>
      </w:tblGrid>
      <w:tr w:rsidR="00F216A8" w:rsidRPr="00F216A8" w14:paraId="0F4C2926" w14:textId="77777777" w:rsidTr="00F216A8">
        <w:tc>
          <w:tcPr>
            <w:tcW w:w="358" w:type="pct"/>
            <w:tcBorders>
              <w:top w:val="single" w:sz="4" w:space="0" w:color="000000"/>
              <w:bottom w:val="single" w:sz="4" w:space="0" w:color="000000"/>
            </w:tcBorders>
            <w:vAlign w:val="center"/>
          </w:tcPr>
          <w:p w14:paraId="60D7DA51" w14:textId="77777777" w:rsidR="00F216A8" w:rsidRPr="00F216A8" w:rsidRDefault="00F216A8" w:rsidP="00F216A8">
            <w:pPr>
              <w:pBdr>
                <w:top w:val="nil"/>
                <w:left w:val="nil"/>
                <w:bottom w:val="nil"/>
                <w:right w:val="nil"/>
                <w:between w:val="nil"/>
              </w:pBdr>
              <w:spacing w:after="0" w:line="240" w:lineRule="auto"/>
              <w:jc w:val="center"/>
              <w:rPr>
                <w:rFonts w:ascii="Times New Roman" w:hAnsi="Times New Roman" w:cs="Times New Roman"/>
                <w:b/>
                <w:color w:val="000000"/>
                <w:sz w:val="24"/>
                <w:szCs w:val="24"/>
              </w:rPr>
            </w:pPr>
            <w:r w:rsidRPr="00F216A8">
              <w:rPr>
                <w:rFonts w:ascii="Times New Roman" w:hAnsi="Times New Roman" w:cs="Times New Roman"/>
                <w:b/>
                <w:color w:val="000000"/>
                <w:sz w:val="24"/>
                <w:szCs w:val="24"/>
              </w:rPr>
              <w:t>No.</w:t>
            </w:r>
          </w:p>
        </w:tc>
        <w:tc>
          <w:tcPr>
            <w:tcW w:w="1161" w:type="pct"/>
            <w:tcBorders>
              <w:top w:val="single" w:sz="4" w:space="0" w:color="000000"/>
              <w:bottom w:val="single" w:sz="4" w:space="0" w:color="000000"/>
            </w:tcBorders>
            <w:vAlign w:val="center"/>
          </w:tcPr>
          <w:p w14:paraId="53DF2FB7" w14:textId="77777777" w:rsidR="00F216A8" w:rsidRPr="00F216A8" w:rsidRDefault="00F216A8" w:rsidP="00F216A8">
            <w:pPr>
              <w:pBdr>
                <w:top w:val="nil"/>
                <w:left w:val="nil"/>
                <w:bottom w:val="nil"/>
                <w:right w:val="nil"/>
                <w:between w:val="nil"/>
              </w:pBdr>
              <w:spacing w:after="0" w:line="240" w:lineRule="auto"/>
              <w:jc w:val="center"/>
              <w:rPr>
                <w:rFonts w:ascii="Times New Roman" w:hAnsi="Times New Roman" w:cs="Times New Roman"/>
                <w:b/>
                <w:color w:val="000000"/>
                <w:sz w:val="24"/>
                <w:szCs w:val="24"/>
              </w:rPr>
            </w:pPr>
            <w:r w:rsidRPr="00F216A8">
              <w:rPr>
                <w:rFonts w:ascii="Times New Roman" w:hAnsi="Times New Roman" w:cs="Times New Roman"/>
                <w:b/>
                <w:color w:val="000000"/>
                <w:sz w:val="24"/>
                <w:szCs w:val="24"/>
              </w:rPr>
              <w:t>Hb levels</w:t>
            </w:r>
          </w:p>
        </w:tc>
        <w:tc>
          <w:tcPr>
            <w:tcW w:w="1518" w:type="pct"/>
            <w:tcBorders>
              <w:top w:val="single" w:sz="4" w:space="0" w:color="000000"/>
              <w:bottom w:val="single" w:sz="4" w:space="0" w:color="000000"/>
            </w:tcBorders>
            <w:vAlign w:val="center"/>
          </w:tcPr>
          <w:p w14:paraId="3436549A" w14:textId="77777777" w:rsidR="00F216A8" w:rsidRPr="00F216A8" w:rsidRDefault="00F216A8" w:rsidP="00F216A8">
            <w:pPr>
              <w:pBdr>
                <w:top w:val="nil"/>
                <w:left w:val="nil"/>
                <w:bottom w:val="nil"/>
                <w:right w:val="nil"/>
                <w:between w:val="nil"/>
              </w:pBdr>
              <w:spacing w:after="0" w:line="240" w:lineRule="auto"/>
              <w:jc w:val="center"/>
              <w:rPr>
                <w:rFonts w:ascii="Times New Roman" w:hAnsi="Times New Roman" w:cs="Times New Roman"/>
                <w:b/>
                <w:color w:val="000000"/>
                <w:sz w:val="24"/>
                <w:szCs w:val="24"/>
              </w:rPr>
            </w:pPr>
            <w:r w:rsidRPr="00F216A8">
              <w:rPr>
                <w:rFonts w:ascii="Times New Roman" w:hAnsi="Times New Roman" w:cs="Times New Roman"/>
                <w:b/>
                <w:color w:val="000000"/>
                <w:sz w:val="24"/>
                <w:szCs w:val="24"/>
              </w:rPr>
              <w:t>Frequency (n)</w:t>
            </w:r>
          </w:p>
        </w:tc>
        <w:tc>
          <w:tcPr>
            <w:tcW w:w="1964" w:type="pct"/>
            <w:tcBorders>
              <w:top w:val="single" w:sz="4" w:space="0" w:color="000000"/>
              <w:bottom w:val="single" w:sz="4" w:space="0" w:color="000000"/>
            </w:tcBorders>
            <w:vAlign w:val="center"/>
          </w:tcPr>
          <w:p w14:paraId="2358589C" w14:textId="77777777" w:rsidR="00F216A8" w:rsidRPr="00F216A8" w:rsidRDefault="00F216A8" w:rsidP="00F216A8">
            <w:pPr>
              <w:pBdr>
                <w:top w:val="nil"/>
                <w:left w:val="nil"/>
                <w:bottom w:val="nil"/>
                <w:right w:val="nil"/>
                <w:between w:val="nil"/>
              </w:pBdr>
              <w:spacing w:after="0" w:line="240" w:lineRule="auto"/>
              <w:jc w:val="center"/>
              <w:rPr>
                <w:rFonts w:ascii="Times New Roman" w:hAnsi="Times New Roman" w:cs="Times New Roman"/>
                <w:b/>
                <w:color w:val="000000"/>
                <w:sz w:val="24"/>
                <w:szCs w:val="24"/>
              </w:rPr>
            </w:pPr>
            <w:r w:rsidRPr="00F216A8">
              <w:rPr>
                <w:rFonts w:ascii="Times New Roman" w:hAnsi="Times New Roman" w:cs="Times New Roman"/>
                <w:b/>
                <w:color w:val="000000"/>
                <w:sz w:val="24"/>
                <w:szCs w:val="24"/>
              </w:rPr>
              <w:t>Presentation (%)</w:t>
            </w:r>
          </w:p>
        </w:tc>
      </w:tr>
      <w:tr w:rsidR="00F216A8" w:rsidRPr="00F216A8" w14:paraId="3A1A4F5D" w14:textId="77777777" w:rsidTr="00F216A8">
        <w:tc>
          <w:tcPr>
            <w:tcW w:w="358" w:type="pct"/>
            <w:tcBorders>
              <w:top w:val="single" w:sz="4" w:space="0" w:color="000000"/>
            </w:tcBorders>
            <w:vAlign w:val="center"/>
          </w:tcPr>
          <w:p w14:paraId="77D34D6D" w14:textId="77777777" w:rsidR="00F216A8" w:rsidRPr="00F216A8" w:rsidRDefault="00F216A8" w:rsidP="00F216A8">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F216A8">
              <w:rPr>
                <w:rFonts w:ascii="Times New Roman" w:hAnsi="Times New Roman" w:cs="Times New Roman"/>
                <w:color w:val="000000"/>
                <w:sz w:val="24"/>
                <w:szCs w:val="24"/>
              </w:rPr>
              <w:t>1</w:t>
            </w:r>
          </w:p>
        </w:tc>
        <w:tc>
          <w:tcPr>
            <w:tcW w:w="1161" w:type="pct"/>
            <w:tcBorders>
              <w:top w:val="single" w:sz="4" w:space="0" w:color="000000"/>
            </w:tcBorders>
            <w:vAlign w:val="center"/>
          </w:tcPr>
          <w:p w14:paraId="004E3867" w14:textId="77777777" w:rsidR="00F216A8" w:rsidRPr="00F216A8" w:rsidRDefault="00F216A8" w:rsidP="00F216A8">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F216A8">
              <w:rPr>
                <w:rFonts w:ascii="Times New Roman" w:hAnsi="Times New Roman" w:cs="Times New Roman"/>
                <w:color w:val="000000"/>
                <w:sz w:val="24"/>
                <w:szCs w:val="24"/>
              </w:rPr>
              <w:t>No anemia</w:t>
            </w:r>
          </w:p>
        </w:tc>
        <w:tc>
          <w:tcPr>
            <w:tcW w:w="1518" w:type="pct"/>
            <w:tcBorders>
              <w:top w:val="single" w:sz="4" w:space="0" w:color="000000"/>
            </w:tcBorders>
            <w:vAlign w:val="center"/>
          </w:tcPr>
          <w:p w14:paraId="53D666D0" w14:textId="77777777" w:rsidR="00F216A8" w:rsidRPr="00F216A8" w:rsidRDefault="00F216A8" w:rsidP="00F216A8">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F216A8">
              <w:rPr>
                <w:rFonts w:ascii="Times New Roman" w:hAnsi="Times New Roman" w:cs="Times New Roman"/>
                <w:color w:val="000000"/>
                <w:sz w:val="24"/>
                <w:szCs w:val="24"/>
              </w:rPr>
              <w:t>41</w:t>
            </w:r>
          </w:p>
        </w:tc>
        <w:tc>
          <w:tcPr>
            <w:tcW w:w="1964" w:type="pct"/>
            <w:tcBorders>
              <w:top w:val="single" w:sz="4" w:space="0" w:color="000000"/>
            </w:tcBorders>
            <w:vAlign w:val="center"/>
          </w:tcPr>
          <w:p w14:paraId="63331786" w14:textId="77777777" w:rsidR="00F216A8" w:rsidRPr="00F216A8" w:rsidRDefault="00F216A8" w:rsidP="00F216A8">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F216A8">
              <w:rPr>
                <w:rFonts w:ascii="Times New Roman" w:hAnsi="Times New Roman" w:cs="Times New Roman"/>
                <w:color w:val="000000"/>
                <w:sz w:val="24"/>
                <w:szCs w:val="24"/>
              </w:rPr>
              <w:t>89.1</w:t>
            </w:r>
          </w:p>
        </w:tc>
      </w:tr>
      <w:tr w:rsidR="00F216A8" w:rsidRPr="00F216A8" w14:paraId="423E13D6" w14:textId="77777777" w:rsidTr="00F216A8">
        <w:tc>
          <w:tcPr>
            <w:tcW w:w="358" w:type="pct"/>
            <w:tcBorders>
              <w:bottom w:val="single" w:sz="4" w:space="0" w:color="000000"/>
            </w:tcBorders>
            <w:vAlign w:val="center"/>
          </w:tcPr>
          <w:p w14:paraId="1E637AE7" w14:textId="77777777" w:rsidR="00F216A8" w:rsidRPr="00F216A8" w:rsidRDefault="00F216A8" w:rsidP="00F216A8">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F216A8">
              <w:rPr>
                <w:rFonts w:ascii="Times New Roman" w:hAnsi="Times New Roman" w:cs="Times New Roman"/>
                <w:color w:val="000000"/>
                <w:sz w:val="24"/>
                <w:szCs w:val="24"/>
              </w:rPr>
              <w:t>2</w:t>
            </w:r>
          </w:p>
        </w:tc>
        <w:tc>
          <w:tcPr>
            <w:tcW w:w="1161" w:type="pct"/>
            <w:tcBorders>
              <w:bottom w:val="single" w:sz="4" w:space="0" w:color="000000"/>
            </w:tcBorders>
            <w:vAlign w:val="center"/>
          </w:tcPr>
          <w:p w14:paraId="696EBAC5" w14:textId="77777777" w:rsidR="00F216A8" w:rsidRPr="00F216A8" w:rsidRDefault="00F216A8" w:rsidP="00F216A8">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F216A8">
              <w:rPr>
                <w:rFonts w:ascii="Times New Roman" w:hAnsi="Times New Roman" w:cs="Times New Roman"/>
                <w:color w:val="000000"/>
                <w:sz w:val="24"/>
                <w:szCs w:val="24"/>
              </w:rPr>
              <w:t>Anemia</w:t>
            </w:r>
          </w:p>
        </w:tc>
        <w:tc>
          <w:tcPr>
            <w:tcW w:w="1518" w:type="pct"/>
            <w:tcBorders>
              <w:bottom w:val="single" w:sz="4" w:space="0" w:color="000000"/>
            </w:tcBorders>
            <w:vAlign w:val="center"/>
          </w:tcPr>
          <w:p w14:paraId="58000303" w14:textId="77777777" w:rsidR="00F216A8" w:rsidRPr="00F216A8" w:rsidRDefault="00F216A8" w:rsidP="00F216A8">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F216A8">
              <w:rPr>
                <w:rFonts w:ascii="Times New Roman" w:hAnsi="Times New Roman" w:cs="Times New Roman"/>
                <w:color w:val="000000"/>
                <w:sz w:val="24"/>
                <w:szCs w:val="24"/>
              </w:rPr>
              <w:t>5</w:t>
            </w:r>
          </w:p>
        </w:tc>
        <w:tc>
          <w:tcPr>
            <w:tcW w:w="1964" w:type="pct"/>
            <w:tcBorders>
              <w:bottom w:val="single" w:sz="4" w:space="0" w:color="000000"/>
            </w:tcBorders>
            <w:vAlign w:val="center"/>
          </w:tcPr>
          <w:p w14:paraId="13807611" w14:textId="77777777" w:rsidR="00F216A8" w:rsidRPr="00F216A8" w:rsidRDefault="00F216A8" w:rsidP="00F216A8">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F216A8">
              <w:rPr>
                <w:rFonts w:ascii="Times New Roman" w:hAnsi="Times New Roman" w:cs="Times New Roman"/>
                <w:color w:val="000000"/>
                <w:sz w:val="24"/>
                <w:szCs w:val="24"/>
              </w:rPr>
              <w:t>10.9</w:t>
            </w:r>
          </w:p>
        </w:tc>
      </w:tr>
      <w:tr w:rsidR="00F216A8" w:rsidRPr="00F216A8" w14:paraId="7F0A7FB2" w14:textId="77777777" w:rsidTr="002E1587">
        <w:tc>
          <w:tcPr>
            <w:tcW w:w="1518" w:type="pct"/>
            <w:gridSpan w:val="2"/>
            <w:tcBorders>
              <w:top w:val="single" w:sz="4" w:space="0" w:color="000000"/>
              <w:bottom w:val="single" w:sz="4" w:space="0" w:color="000000"/>
            </w:tcBorders>
            <w:vAlign w:val="center"/>
          </w:tcPr>
          <w:p w14:paraId="628BD248" w14:textId="77777777" w:rsidR="00F216A8" w:rsidRPr="00F216A8" w:rsidRDefault="00F216A8" w:rsidP="00F216A8">
            <w:pPr>
              <w:pBdr>
                <w:top w:val="nil"/>
                <w:left w:val="nil"/>
                <w:bottom w:val="nil"/>
                <w:right w:val="nil"/>
                <w:between w:val="nil"/>
              </w:pBdr>
              <w:spacing w:after="0" w:line="240" w:lineRule="auto"/>
              <w:jc w:val="center"/>
              <w:rPr>
                <w:rFonts w:ascii="Times New Roman" w:hAnsi="Times New Roman" w:cs="Times New Roman"/>
                <w:b/>
                <w:color w:val="000000"/>
                <w:sz w:val="24"/>
                <w:szCs w:val="24"/>
              </w:rPr>
            </w:pPr>
            <w:r w:rsidRPr="00F216A8">
              <w:rPr>
                <w:rFonts w:ascii="Times New Roman" w:hAnsi="Times New Roman" w:cs="Times New Roman"/>
                <w:b/>
                <w:color w:val="000000"/>
                <w:sz w:val="24"/>
                <w:szCs w:val="24"/>
              </w:rPr>
              <w:t>Total</w:t>
            </w:r>
          </w:p>
        </w:tc>
        <w:tc>
          <w:tcPr>
            <w:tcW w:w="1518" w:type="pct"/>
            <w:tcBorders>
              <w:top w:val="single" w:sz="4" w:space="0" w:color="000000"/>
              <w:bottom w:val="single" w:sz="4" w:space="0" w:color="000000"/>
            </w:tcBorders>
            <w:vAlign w:val="center"/>
          </w:tcPr>
          <w:p w14:paraId="290EF052" w14:textId="77777777" w:rsidR="00F216A8" w:rsidRPr="00F216A8" w:rsidRDefault="00F216A8" w:rsidP="00F216A8">
            <w:pPr>
              <w:pBdr>
                <w:top w:val="nil"/>
                <w:left w:val="nil"/>
                <w:bottom w:val="nil"/>
                <w:right w:val="nil"/>
                <w:between w:val="nil"/>
              </w:pBdr>
              <w:spacing w:after="0" w:line="240" w:lineRule="auto"/>
              <w:jc w:val="center"/>
              <w:rPr>
                <w:rFonts w:ascii="Times New Roman" w:hAnsi="Times New Roman" w:cs="Times New Roman"/>
                <w:b/>
                <w:color w:val="000000"/>
                <w:sz w:val="24"/>
                <w:szCs w:val="24"/>
              </w:rPr>
            </w:pPr>
            <w:r w:rsidRPr="00F216A8">
              <w:rPr>
                <w:rFonts w:ascii="Times New Roman" w:hAnsi="Times New Roman" w:cs="Times New Roman"/>
                <w:b/>
                <w:color w:val="000000"/>
                <w:sz w:val="24"/>
                <w:szCs w:val="24"/>
              </w:rPr>
              <w:t>46</w:t>
            </w:r>
          </w:p>
        </w:tc>
        <w:tc>
          <w:tcPr>
            <w:tcW w:w="1964" w:type="pct"/>
            <w:tcBorders>
              <w:top w:val="single" w:sz="4" w:space="0" w:color="000000"/>
              <w:bottom w:val="single" w:sz="4" w:space="0" w:color="000000"/>
            </w:tcBorders>
            <w:vAlign w:val="center"/>
          </w:tcPr>
          <w:p w14:paraId="3D263D4D" w14:textId="77777777" w:rsidR="00F216A8" w:rsidRPr="00F216A8" w:rsidRDefault="00F216A8" w:rsidP="00F216A8">
            <w:pPr>
              <w:pBdr>
                <w:top w:val="nil"/>
                <w:left w:val="nil"/>
                <w:bottom w:val="nil"/>
                <w:right w:val="nil"/>
                <w:between w:val="nil"/>
              </w:pBdr>
              <w:spacing w:after="0" w:line="240" w:lineRule="auto"/>
              <w:jc w:val="center"/>
              <w:rPr>
                <w:rFonts w:ascii="Times New Roman" w:hAnsi="Times New Roman" w:cs="Times New Roman"/>
                <w:b/>
                <w:color w:val="000000"/>
                <w:sz w:val="24"/>
                <w:szCs w:val="24"/>
              </w:rPr>
            </w:pPr>
            <w:r w:rsidRPr="00F216A8">
              <w:rPr>
                <w:rFonts w:ascii="Times New Roman" w:hAnsi="Times New Roman" w:cs="Times New Roman"/>
                <w:b/>
                <w:color w:val="000000"/>
                <w:sz w:val="24"/>
                <w:szCs w:val="24"/>
              </w:rPr>
              <w:t>100%</w:t>
            </w:r>
          </w:p>
        </w:tc>
      </w:tr>
    </w:tbl>
    <w:p w14:paraId="38C82B70" w14:textId="3F9FB1AC" w:rsidR="00F216A8" w:rsidRPr="00F216A8" w:rsidRDefault="00F216A8" w:rsidP="00F216A8">
      <w:pPr>
        <w:spacing w:after="0" w:line="240" w:lineRule="auto"/>
        <w:jc w:val="both"/>
        <w:rPr>
          <w:rFonts w:ascii="Times New Roman" w:hAnsi="Times New Roman" w:cs="Times New Roman"/>
          <w:sz w:val="24"/>
          <w:szCs w:val="24"/>
        </w:rPr>
      </w:pPr>
      <w:r w:rsidRPr="00F216A8">
        <w:rPr>
          <w:rFonts w:ascii="Times New Roman" w:hAnsi="Times New Roman" w:cs="Times New Roman"/>
          <w:sz w:val="24"/>
          <w:szCs w:val="24"/>
        </w:rPr>
        <w:t>Based on table 3 above, the frequency distribution based on Hb levels after giving Fe tablets found that 41 respondents did not experience anemia (89.1 %). Meanwhile, respondents who experienced anemia were 5 respondents (10.9%).</w:t>
      </w:r>
    </w:p>
    <w:p w14:paraId="4BC89600" w14:textId="692F5F54" w:rsidR="00F216A8" w:rsidRPr="00F216A8" w:rsidRDefault="00F216A8" w:rsidP="00F216A8">
      <w:pPr>
        <w:spacing w:after="0" w:line="240" w:lineRule="auto"/>
        <w:ind w:left="-14" w:firstLine="567"/>
        <w:jc w:val="both"/>
        <w:rPr>
          <w:rFonts w:ascii="Times New Roman" w:hAnsi="Times New Roman" w:cs="Times New Roman"/>
          <w:sz w:val="24"/>
          <w:szCs w:val="24"/>
        </w:rPr>
      </w:pPr>
    </w:p>
    <w:p w14:paraId="3B9F5F56" w14:textId="47C2DA12" w:rsidR="00F216A8" w:rsidRPr="00F216A8" w:rsidRDefault="00F216A8" w:rsidP="00F216A8">
      <w:pPr>
        <w:spacing w:after="0" w:line="240" w:lineRule="auto"/>
        <w:ind w:left="567" w:hanging="567"/>
        <w:rPr>
          <w:rFonts w:ascii="Times New Roman" w:hAnsi="Times New Roman" w:cs="Times New Roman"/>
          <w:b/>
          <w:sz w:val="24"/>
          <w:szCs w:val="24"/>
        </w:rPr>
      </w:pPr>
      <w:r w:rsidRPr="00F216A8">
        <w:rPr>
          <w:rFonts w:ascii="Times New Roman" w:hAnsi="Times New Roman" w:cs="Times New Roman"/>
          <w:b/>
          <w:sz w:val="24"/>
          <w:szCs w:val="24"/>
        </w:rPr>
        <w:t>Table 4. Distribution of Average Hb Levels of Respondents According to Hb Levels Before and After Administration of Fe Tablets to Adolescents at SMAN 3 Lahat.</w:t>
      </w:r>
    </w:p>
    <w:tbl>
      <w:tblPr>
        <w:tblW w:w="5000" w:type="pct"/>
        <w:tblBorders>
          <w:top w:val="single" w:sz="4" w:space="0" w:color="000000"/>
          <w:left w:val="nil"/>
          <w:bottom w:val="single" w:sz="4" w:space="0" w:color="000000"/>
          <w:right w:val="nil"/>
          <w:insideH w:val="nil"/>
          <w:insideV w:val="nil"/>
        </w:tblBorders>
        <w:tblLook w:val="0400" w:firstRow="0" w:lastRow="0" w:firstColumn="0" w:lastColumn="0" w:noHBand="0" w:noVBand="1"/>
      </w:tblPr>
      <w:tblGrid>
        <w:gridCol w:w="1216"/>
        <w:gridCol w:w="1999"/>
        <w:gridCol w:w="1210"/>
        <w:gridCol w:w="1231"/>
        <w:gridCol w:w="1220"/>
        <w:gridCol w:w="710"/>
        <w:gridCol w:w="1180"/>
      </w:tblGrid>
      <w:tr w:rsidR="00F216A8" w:rsidRPr="00F216A8" w14:paraId="5392D753" w14:textId="77777777" w:rsidTr="00F216A8">
        <w:tc>
          <w:tcPr>
            <w:tcW w:w="694" w:type="pct"/>
            <w:tcBorders>
              <w:top w:val="single" w:sz="4" w:space="0" w:color="000000"/>
              <w:bottom w:val="single" w:sz="4" w:space="0" w:color="000000"/>
            </w:tcBorders>
          </w:tcPr>
          <w:p w14:paraId="6C1940AE" w14:textId="77777777" w:rsidR="00F216A8" w:rsidRPr="00F216A8" w:rsidRDefault="00F216A8" w:rsidP="00F216A8">
            <w:pPr>
              <w:spacing w:after="0" w:line="240" w:lineRule="auto"/>
              <w:jc w:val="both"/>
              <w:rPr>
                <w:rFonts w:ascii="Times New Roman" w:hAnsi="Times New Roman" w:cs="Times New Roman"/>
                <w:b/>
                <w:sz w:val="24"/>
                <w:szCs w:val="24"/>
              </w:rPr>
            </w:pPr>
            <w:r w:rsidRPr="00F216A8">
              <w:rPr>
                <w:rFonts w:ascii="Times New Roman" w:hAnsi="Times New Roman" w:cs="Times New Roman"/>
                <w:b/>
                <w:sz w:val="24"/>
                <w:szCs w:val="24"/>
              </w:rPr>
              <w:t>NO</w:t>
            </w:r>
          </w:p>
        </w:tc>
        <w:tc>
          <w:tcPr>
            <w:tcW w:w="1140" w:type="pct"/>
            <w:tcBorders>
              <w:top w:val="single" w:sz="4" w:space="0" w:color="000000"/>
              <w:bottom w:val="single" w:sz="4" w:space="0" w:color="000000"/>
            </w:tcBorders>
          </w:tcPr>
          <w:p w14:paraId="1FD33645" w14:textId="77777777" w:rsidR="00F216A8" w:rsidRPr="00F216A8" w:rsidRDefault="00F216A8" w:rsidP="00F216A8">
            <w:pPr>
              <w:spacing w:after="0" w:line="240" w:lineRule="auto"/>
              <w:jc w:val="both"/>
              <w:rPr>
                <w:rFonts w:ascii="Times New Roman" w:hAnsi="Times New Roman" w:cs="Times New Roman"/>
                <w:b/>
                <w:sz w:val="24"/>
                <w:szCs w:val="24"/>
              </w:rPr>
            </w:pPr>
            <w:r w:rsidRPr="00F216A8">
              <w:rPr>
                <w:rFonts w:ascii="Times New Roman" w:hAnsi="Times New Roman" w:cs="Times New Roman"/>
                <w:b/>
                <w:sz w:val="24"/>
                <w:szCs w:val="24"/>
              </w:rPr>
              <w:t>Variable</w:t>
            </w:r>
          </w:p>
        </w:tc>
        <w:tc>
          <w:tcPr>
            <w:tcW w:w="690" w:type="pct"/>
            <w:tcBorders>
              <w:top w:val="single" w:sz="4" w:space="0" w:color="000000"/>
              <w:bottom w:val="single" w:sz="4" w:space="0" w:color="000000"/>
            </w:tcBorders>
          </w:tcPr>
          <w:p w14:paraId="04D5ADA4" w14:textId="77777777" w:rsidR="00F216A8" w:rsidRPr="00F216A8" w:rsidRDefault="00F216A8" w:rsidP="00F216A8">
            <w:pPr>
              <w:spacing w:after="0" w:line="240" w:lineRule="auto"/>
              <w:jc w:val="both"/>
              <w:rPr>
                <w:rFonts w:ascii="Times New Roman" w:hAnsi="Times New Roman" w:cs="Times New Roman"/>
                <w:b/>
                <w:sz w:val="24"/>
                <w:szCs w:val="24"/>
              </w:rPr>
            </w:pPr>
            <w:r w:rsidRPr="00F216A8">
              <w:rPr>
                <w:rFonts w:ascii="Times New Roman" w:hAnsi="Times New Roman" w:cs="Times New Roman"/>
                <w:b/>
                <w:sz w:val="24"/>
                <w:szCs w:val="24"/>
              </w:rPr>
              <w:t>N</w:t>
            </w:r>
          </w:p>
        </w:tc>
        <w:tc>
          <w:tcPr>
            <w:tcW w:w="702" w:type="pct"/>
            <w:tcBorders>
              <w:top w:val="single" w:sz="4" w:space="0" w:color="000000"/>
              <w:bottom w:val="single" w:sz="4" w:space="0" w:color="000000"/>
            </w:tcBorders>
          </w:tcPr>
          <w:p w14:paraId="14732560" w14:textId="77777777" w:rsidR="00F216A8" w:rsidRPr="00F216A8" w:rsidRDefault="00F216A8" w:rsidP="00F216A8">
            <w:pPr>
              <w:spacing w:after="0" w:line="240" w:lineRule="auto"/>
              <w:jc w:val="both"/>
              <w:rPr>
                <w:rFonts w:ascii="Times New Roman" w:hAnsi="Times New Roman" w:cs="Times New Roman"/>
                <w:b/>
                <w:sz w:val="24"/>
                <w:szCs w:val="24"/>
              </w:rPr>
            </w:pPr>
            <w:r w:rsidRPr="00F216A8">
              <w:rPr>
                <w:rFonts w:ascii="Times New Roman" w:hAnsi="Times New Roman" w:cs="Times New Roman"/>
                <w:b/>
                <w:sz w:val="24"/>
                <w:szCs w:val="24"/>
              </w:rPr>
              <w:t>Mean</w:t>
            </w:r>
          </w:p>
        </w:tc>
        <w:tc>
          <w:tcPr>
            <w:tcW w:w="696" w:type="pct"/>
            <w:tcBorders>
              <w:top w:val="single" w:sz="4" w:space="0" w:color="000000"/>
              <w:bottom w:val="single" w:sz="4" w:space="0" w:color="000000"/>
            </w:tcBorders>
          </w:tcPr>
          <w:p w14:paraId="206DA194" w14:textId="77777777" w:rsidR="00F216A8" w:rsidRPr="00F216A8" w:rsidRDefault="00F216A8" w:rsidP="00F216A8">
            <w:pPr>
              <w:spacing w:after="0" w:line="240" w:lineRule="auto"/>
              <w:jc w:val="both"/>
              <w:rPr>
                <w:rFonts w:ascii="Times New Roman" w:hAnsi="Times New Roman" w:cs="Times New Roman"/>
                <w:b/>
                <w:sz w:val="24"/>
                <w:szCs w:val="24"/>
              </w:rPr>
            </w:pPr>
            <w:r w:rsidRPr="00F216A8">
              <w:rPr>
                <w:rFonts w:ascii="Times New Roman" w:hAnsi="Times New Roman" w:cs="Times New Roman"/>
                <w:b/>
                <w:sz w:val="24"/>
                <w:szCs w:val="24"/>
              </w:rPr>
              <w:t>SD</w:t>
            </w:r>
          </w:p>
        </w:tc>
        <w:tc>
          <w:tcPr>
            <w:tcW w:w="405" w:type="pct"/>
            <w:tcBorders>
              <w:top w:val="single" w:sz="4" w:space="0" w:color="000000"/>
              <w:bottom w:val="single" w:sz="4" w:space="0" w:color="000000"/>
            </w:tcBorders>
          </w:tcPr>
          <w:p w14:paraId="28DC6C1B" w14:textId="77777777" w:rsidR="00F216A8" w:rsidRPr="00F216A8" w:rsidRDefault="00F216A8" w:rsidP="00F216A8">
            <w:pPr>
              <w:spacing w:after="0" w:line="240" w:lineRule="auto"/>
              <w:jc w:val="both"/>
              <w:rPr>
                <w:rFonts w:ascii="Times New Roman" w:hAnsi="Times New Roman" w:cs="Times New Roman"/>
                <w:b/>
                <w:sz w:val="24"/>
                <w:szCs w:val="24"/>
              </w:rPr>
            </w:pPr>
            <w:r w:rsidRPr="00F216A8">
              <w:rPr>
                <w:rFonts w:ascii="Times New Roman" w:hAnsi="Times New Roman" w:cs="Times New Roman"/>
                <w:b/>
                <w:sz w:val="24"/>
                <w:szCs w:val="24"/>
              </w:rPr>
              <w:t>SE</w:t>
            </w:r>
          </w:p>
        </w:tc>
        <w:tc>
          <w:tcPr>
            <w:tcW w:w="673" w:type="pct"/>
            <w:tcBorders>
              <w:top w:val="single" w:sz="4" w:space="0" w:color="000000"/>
              <w:bottom w:val="single" w:sz="4" w:space="0" w:color="000000"/>
            </w:tcBorders>
          </w:tcPr>
          <w:p w14:paraId="2B2C0A46" w14:textId="77777777" w:rsidR="00F216A8" w:rsidRPr="00F216A8" w:rsidRDefault="00F216A8" w:rsidP="00F216A8">
            <w:pPr>
              <w:spacing w:after="0" w:line="240" w:lineRule="auto"/>
              <w:jc w:val="both"/>
              <w:rPr>
                <w:rFonts w:ascii="Times New Roman" w:hAnsi="Times New Roman" w:cs="Times New Roman"/>
                <w:b/>
                <w:sz w:val="24"/>
                <w:szCs w:val="24"/>
              </w:rPr>
            </w:pPr>
            <w:r w:rsidRPr="00F216A8">
              <w:rPr>
                <w:rFonts w:ascii="Times New Roman" w:hAnsi="Times New Roman" w:cs="Times New Roman"/>
                <w:b/>
                <w:i/>
                <w:sz w:val="24"/>
                <w:szCs w:val="24"/>
              </w:rPr>
              <w:t>P</w:t>
            </w:r>
            <w:r w:rsidRPr="00F216A8">
              <w:rPr>
                <w:rFonts w:ascii="Times New Roman" w:hAnsi="Times New Roman" w:cs="Times New Roman"/>
                <w:b/>
                <w:sz w:val="24"/>
                <w:szCs w:val="24"/>
              </w:rPr>
              <w:t xml:space="preserve"> Value</w:t>
            </w:r>
          </w:p>
        </w:tc>
      </w:tr>
      <w:tr w:rsidR="00F216A8" w:rsidRPr="00F216A8" w14:paraId="67662A04" w14:textId="77777777" w:rsidTr="00F216A8">
        <w:tc>
          <w:tcPr>
            <w:tcW w:w="694" w:type="pct"/>
            <w:tcBorders>
              <w:top w:val="single" w:sz="4" w:space="0" w:color="000000"/>
            </w:tcBorders>
          </w:tcPr>
          <w:p w14:paraId="435B7853" w14:textId="77777777" w:rsidR="00F216A8" w:rsidRPr="00F216A8" w:rsidRDefault="00F216A8" w:rsidP="00F216A8">
            <w:pPr>
              <w:spacing w:after="0" w:line="240" w:lineRule="auto"/>
              <w:jc w:val="both"/>
              <w:rPr>
                <w:rFonts w:ascii="Times New Roman" w:hAnsi="Times New Roman" w:cs="Times New Roman"/>
                <w:b/>
                <w:sz w:val="24"/>
                <w:szCs w:val="24"/>
              </w:rPr>
            </w:pPr>
            <w:r w:rsidRPr="00F216A8">
              <w:rPr>
                <w:rFonts w:ascii="Times New Roman" w:hAnsi="Times New Roman" w:cs="Times New Roman"/>
                <w:b/>
                <w:sz w:val="24"/>
                <w:szCs w:val="24"/>
              </w:rPr>
              <w:t>1</w:t>
            </w:r>
          </w:p>
        </w:tc>
        <w:tc>
          <w:tcPr>
            <w:tcW w:w="1140" w:type="pct"/>
            <w:tcBorders>
              <w:top w:val="single" w:sz="4" w:space="0" w:color="000000"/>
            </w:tcBorders>
          </w:tcPr>
          <w:p w14:paraId="2723D495" w14:textId="77777777" w:rsidR="00F216A8" w:rsidRPr="00F216A8" w:rsidRDefault="00F216A8" w:rsidP="00F216A8">
            <w:pPr>
              <w:spacing w:after="0" w:line="240" w:lineRule="auto"/>
              <w:jc w:val="both"/>
              <w:rPr>
                <w:rFonts w:ascii="Times New Roman" w:hAnsi="Times New Roman" w:cs="Times New Roman"/>
                <w:sz w:val="24"/>
                <w:szCs w:val="24"/>
              </w:rPr>
            </w:pPr>
            <w:r w:rsidRPr="00F216A8">
              <w:rPr>
                <w:rFonts w:ascii="Times New Roman" w:hAnsi="Times New Roman" w:cs="Times New Roman"/>
                <w:sz w:val="24"/>
                <w:szCs w:val="24"/>
              </w:rPr>
              <w:t>Hb levels before giving Fe tablets</w:t>
            </w:r>
          </w:p>
        </w:tc>
        <w:tc>
          <w:tcPr>
            <w:tcW w:w="690" w:type="pct"/>
            <w:tcBorders>
              <w:top w:val="single" w:sz="4" w:space="0" w:color="000000"/>
            </w:tcBorders>
          </w:tcPr>
          <w:p w14:paraId="249F1619" w14:textId="77777777" w:rsidR="00F216A8" w:rsidRPr="00F216A8" w:rsidRDefault="00F216A8" w:rsidP="00F216A8">
            <w:pPr>
              <w:spacing w:after="0" w:line="240" w:lineRule="auto"/>
              <w:jc w:val="both"/>
              <w:rPr>
                <w:rFonts w:ascii="Times New Roman" w:hAnsi="Times New Roman" w:cs="Times New Roman"/>
                <w:sz w:val="24"/>
                <w:szCs w:val="24"/>
              </w:rPr>
            </w:pPr>
            <w:r w:rsidRPr="00F216A8">
              <w:rPr>
                <w:rFonts w:ascii="Times New Roman" w:hAnsi="Times New Roman" w:cs="Times New Roman"/>
                <w:sz w:val="24"/>
                <w:szCs w:val="24"/>
              </w:rPr>
              <w:t>34</w:t>
            </w:r>
          </w:p>
        </w:tc>
        <w:tc>
          <w:tcPr>
            <w:tcW w:w="702" w:type="pct"/>
            <w:tcBorders>
              <w:top w:val="single" w:sz="4" w:space="0" w:color="000000"/>
            </w:tcBorders>
          </w:tcPr>
          <w:p w14:paraId="061F78E1" w14:textId="77777777" w:rsidR="00F216A8" w:rsidRPr="00F216A8" w:rsidRDefault="00F216A8" w:rsidP="00F216A8">
            <w:pPr>
              <w:spacing w:after="0" w:line="240" w:lineRule="auto"/>
              <w:jc w:val="both"/>
              <w:rPr>
                <w:rFonts w:ascii="Times New Roman" w:hAnsi="Times New Roman" w:cs="Times New Roman"/>
                <w:b/>
                <w:sz w:val="24"/>
                <w:szCs w:val="24"/>
              </w:rPr>
            </w:pPr>
            <w:r w:rsidRPr="00F216A8">
              <w:rPr>
                <w:rFonts w:ascii="Times New Roman" w:hAnsi="Times New Roman" w:cs="Times New Roman"/>
                <w:color w:val="000000"/>
                <w:sz w:val="24"/>
                <w:szCs w:val="24"/>
              </w:rPr>
              <w:t>1.62</w:t>
            </w:r>
          </w:p>
        </w:tc>
        <w:tc>
          <w:tcPr>
            <w:tcW w:w="696" w:type="pct"/>
            <w:tcBorders>
              <w:top w:val="single" w:sz="4" w:space="0" w:color="000000"/>
            </w:tcBorders>
          </w:tcPr>
          <w:p w14:paraId="006D0145" w14:textId="77777777" w:rsidR="00F216A8" w:rsidRPr="00F216A8" w:rsidRDefault="00F216A8" w:rsidP="00F216A8">
            <w:pPr>
              <w:spacing w:after="0" w:line="240" w:lineRule="auto"/>
              <w:jc w:val="both"/>
              <w:rPr>
                <w:rFonts w:ascii="Times New Roman" w:hAnsi="Times New Roman" w:cs="Times New Roman"/>
                <w:b/>
                <w:sz w:val="24"/>
                <w:szCs w:val="24"/>
              </w:rPr>
            </w:pPr>
            <w:r w:rsidRPr="00F216A8">
              <w:rPr>
                <w:rFonts w:ascii="Times New Roman" w:hAnsi="Times New Roman" w:cs="Times New Roman"/>
                <w:color w:val="000000"/>
                <w:sz w:val="24"/>
                <w:szCs w:val="24"/>
              </w:rPr>
              <w:t>.493</w:t>
            </w:r>
          </w:p>
        </w:tc>
        <w:tc>
          <w:tcPr>
            <w:tcW w:w="405" w:type="pct"/>
            <w:tcBorders>
              <w:top w:val="single" w:sz="4" w:space="0" w:color="000000"/>
            </w:tcBorders>
          </w:tcPr>
          <w:p w14:paraId="70D66A03" w14:textId="77777777" w:rsidR="00F216A8" w:rsidRPr="00F216A8" w:rsidRDefault="00F216A8" w:rsidP="00F216A8">
            <w:pPr>
              <w:spacing w:after="0" w:line="240" w:lineRule="auto"/>
              <w:jc w:val="both"/>
              <w:rPr>
                <w:rFonts w:ascii="Times New Roman" w:hAnsi="Times New Roman" w:cs="Times New Roman"/>
                <w:b/>
                <w:sz w:val="24"/>
                <w:szCs w:val="24"/>
              </w:rPr>
            </w:pPr>
            <w:r w:rsidRPr="00F216A8">
              <w:rPr>
                <w:rFonts w:ascii="Times New Roman" w:hAnsi="Times New Roman" w:cs="Times New Roman"/>
                <w:color w:val="000000"/>
                <w:sz w:val="24"/>
                <w:szCs w:val="24"/>
              </w:rPr>
              <w:t>.085</w:t>
            </w:r>
          </w:p>
        </w:tc>
        <w:tc>
          <w:tcPr>
            <w:tcW w:w="673" w:type="pct"/>
            <w:vMerge w:val="restart"/>
            <w:tcBorders>
              <w:top w:val="single" w:sz="4" w:space="0" w:color="000000"/>
            </w:tcBorders>
            <w:vAlign w:val="center"/>
          </w:tcPr>
          <w:p w14:paraId="6CADECE6" w14:textId="77777777" w:rsidR="00F216A8" w:rsidRPr="00F216A8" w:rsidRDefault="00F216A8" w:rsidP="00F216A8">
            <w:pPr>
              <w:spacing w:after="0" w:line="240" w:lineRule="auto"/>
              <w:jc w:val="both"/>
              <w:rPr>
                <w:rFonts w:ascii="Times New Roman" w:hAnsi="Times New Roman" w:cs="Times New Roman"/>
                <w:b/>
                <w:sz w:val="24"/>
                <w:szCs w:val="24"/>
              </w:rPr>
            </w:pPr>
            <w:r w:rsidRPr="00F216A8">
              <w:rPr>
                <w:rFonts w:ascii="Times New Roman" w:hAnsi="Times New Roman" w:cs="Times New Roman"/>
                <w:sz w:val="24"/>
                <w:szCs w:val="24"/>
              </w:rPr>
              <w:t>0.001</w:t>
            </w:r>
          </w:p>
        </w:tc>
      </w:tr>
      <w:tr w:rsidR="00F216A8" w:rsidRPr="00F216A8" w14:paraId="1951FCA4" w14:textId="77777777" w:rsidTr="00F216A8">
        <w:tc>
          <w:tcPr>
            <w:tcW w:w="694" w:type="pct"/>
          </w:tcPr>
          <w:p w14:paraId="5566BC09" w14:textId="77777777" w:rsidR="00F216A8" w:rsidRPr="00F216A8" w:rsidRDefault="00F216A8" w:rsidP="00F216A8">
            <w:pPr>
              <w:spacing w:after="0" w:line="240" w:lineRule="auto"/>
              <w:jc w:val="both"/>
              <w:rPr>
                <w:rFonts w:ascii="Times New Roman" w:hAnsi="Times New Roman" w:cs="Times New Roman"/>
                <w:b/>
                <w:sz w:val="24"/>
                <w:szCs w:val="24"/>
              </w:rPr>
            </w:pPr>
            <w:r w:rsidRPr="00F216A8">
              <w:rPr>
                <w:rFonts w:ascii="Times New Roman" w:hAnsi="Times New Roman" w:cs="Times New Roman"/>
                <w:b/>
                <w:sz w:val="24"/>
                <w:szCs w:val="24"/>
              </w:rPr>
              <w:t>2</w:t>
            </w:r>
          </w:p>
        </w:tc>
        <w:tc>
          <w:tcPr>
            <w:tcW w:w="1140" w:type="pct"/>
          </w:tcPr>
          <w:p w14:paraId="61488447" w14:textId="77777777" w:rsidR="00F216A8" w:rsidRPr="00F216A8" w:rsidRDefault="00F216A8" w:rsidP="00F216A8">
            <w:pPr>
              <w:spacing w:after="0" w:line="240" w:lineRule="auto"/>
              <w:jc w:val="both"/>
              <w:rPr>
                <w:rFonts w:ascii="Times New Roman" w:hAnsi="Times New Roman" w:cs="Times New Roman"/>
                <w:b/>
                <w:sz w:val="24"/>
                <w:szCs w:val="24"/>
              </w:rPr>
            </w:pPr>
            <w:r w:rsidRPr="00F216A8">
              <w:rPr>
                <w:rFonts w:ascii="Times New Roman" w:hAnsi="Times New Roman" w:cs="Times New Roman"/>
                <w:sz w:val="24"/>
                <w:szCs w:val="24"/>
              </w:rPr>
              <w:t>Hb levels after giving Fe tablets</w:t>
            </w:r>
          </w:p>
        </w:tc>
        <w:tc>
          <w:tcPr>
            <w:tcW w:w="690" w:type="pct"/>
          </w:tcPr>
          <w:p w14:paraId="36077DEC" w14:textId="77777777" w:rsidR="00F216A8" w:rsidRPr="00F216A8" w:rsidRDefault="00F216A8" w:rsidP="00F216A8">
            <w:pPr>
              <w:spacing w:after="0" w:line="240" w:lineRule="auto"/>
              <w:jc w:val="both"/>
              <w:rPr>
                <w:rFonts w:ascii="Times New Roman" w:hAnsi="Times New Roman" w:cs="Times New Roman"/>
                <w:sz w:val="24"/>
                <w:szCs w:val="24"/>
              </w:rPr>
            </w:pPr>
            <w:r w:rsidRPr="00F216A8">
              <w:rPr>
                <w:rFonts w:ascii="Times New Roman" w:hAnsi="Times New Roman" w:cs="Times New Roman"/>
                <w:sz w:val="24"/>
                <w:szCs w:val="24"/>
              </w:rPr>
              <w:t>34</w:t>
            </w:r>
          </w:p>
        </w:tc>
        <w:tc>
          <w:tcPr>
            <w:tcW w:w="702" w:type="pct"/>
          </w:tcPr>
          <w:p w14:paraId="58769050" w14:textId="77777777" w:rsidR="00F216A8" w:rsidRPr="00F216A8" w:rsidRDefault="00F216A8" w:rsidP="00F216A8">
            <w:pPr>
              <w:spacing w:after="0" w:line="240" w:lineRule="auto"/>
              <w:jc w:val="both"/>
              <w:rPr>
                <w:rFonts w:ascii="Times New Roman" w:hAnsi="Times New Roman" w:cs="Times New Roman"/>
                <w:b/>
                <w:sz w:val="24"/>
                <w:szCs w:val="24"/>
              </w:rPr>
            </w:pPr>
            <w:r w:rsidRPr="00F216A8">
              <w:rPr>
                <w:rFonts w:ascii="Times New Roman" w:hAnsi="Times New Roman" w:cs="Times New Roman"/>
                <w:color w:val="000000"/>
                <w:sz w:val="24"/>
                <w:szCs w:val="24"/>
              </w:rPr>
              <w:t>1.91</w:t>
            </w:r>
          </w:p>
        </w:tc>
        <w:tc>
          <w:tcPr>
            <w:tcW w:w="696" w:type="pct"/>
          </w:tcPr>
          <w:p w14:paraId="578B3523" w14:textId="77777777" w:rsidR="00F216A8" w:rsidRPr="00F216A8" w:rsidRDefault="00F216A8" w:rsidP="00F216A8">
            <w:pPr>
              <w:spacing w:after="0" w:line="240" w:lineRule="auto"/>
              <w:jc w:val="both"/>
              <w:rPr>
                <w:rFonts w:ascii="Times New Roman" w:hAnsi="Times New Roman" w:cs="Times New Roman"/>
                <w:b/>
                <w:sz w:val="24"/>
                <w:szCs w:val="24"/>
              </w:rPr>
            </w:pPr>
            <w:r w:rsidRPr="00F216A8">
              <w:rPr>
                <w:rFonts w:ascii="Times New Roman" w:hAnsi="Times New Roman" w:cs="Times New Roman"/>
                <w:color w:val="000000"/>
                <w:sz w:val="24"/>
                <w:szCs w:val="24"/>
              </w:rPr>
              <w:t>.288</w:t>
            </w:r>
          </w:p>
        </w:tc>
        <w:tc>
          <w:tcPr>
            <w:tcW w:w="405" w:type="pct"/>
          </w:tcPr>
          <w:p w14:paraId="12826505" w14:textId="77777777" w:rsidR="00F216A8" w:rsidRPr="00F216A8" w:rsidRDefault="00F216A8" w:rsidP="00F216A8">
            <w:pPr>
              <w:spacing w:after="0" w:line="240" w:lineRule="auto"/>
              <w:jc w:val="both"/>
              <w:rPr>
                <w:rFonts w:ascii="Times New Roman" w:hAnsi="Times New Roman" w:cs="Times New Roman"/>
                <w:b/>
                <w:sz w:val="24"/>
                <w:szCs w:val="24"/>
              </w:rPr>
            </w:pPr>
            <w:r w:rsidRPr="00F216A8">
              <w:rPr>
                <w:rFonts w:ascii="Times New Roman" w:hAnsi="Times New Roman" w:cs="Times New Roman"/>
                <w:color w:val="000000"/>
                <w:sz w:val="24"/>
                <w:szCs w:val="24"/>
              </w:rPr>
              <w:t>.049</w:t>
            </w:r>
          </w:p>
        </w:tc>
        <w:tc>
          <w:tcPr>
            <w:tcW w:w="673" w:type="pct"/>
            <w:vMerge/>
            <w:tcBorders>
              <w:top w:val="single" w:sz="4" w:space="0" w:color="000000"/>
            </w:tcBorders>
            <w:vAlign w:val="center"/>
          </w:tcPr>
          <w:p w14:paraId="2F6A3A79" w14:textId="77777777" w:rsidR="00F216A8" w:rsidRPr="00F216A8" w:rsidRDefault="00F216A8" w:rsidP="00F216A8">
            <w:pPr>
              <w:widowControl w:val="0"/>
              <w:pBdr>
                <w:top w:val="nil"/>
                <w:left w:val="nil"/>
                <w:bottom w:val="nil"/>
                <w:right w:val="nil"/>
                <w:between w:val="nil"/>
              </w:pBdr>
              <w:spacing w:after="0" w:line="240" w:lineRule="auto"/>
              <w:rPr>
                <w:rFonts w:ascii="Times New Roman" w:hAnsi="Times New Roman" w:cs="Times New Roman"/>
                <w:b/>
                <w:sz w:val="24"/>
                <w:szCs w:val="24"/>
              </w:rPr>
            </w:pPr>
          </w:p>
        </w:tc>
      </w:tr>
    </w:tbl>
    <w:p w14:paraId="596917D8" w14:textId="3C4AECFE" w:rsidR="00F216A8" w:rsidRPr="00F216A8" w:rsidRDefault="00F216A8" w:rsidP="00F216A8">
      <w:pPr>
        <w:spacing w:after="0" w:line="240" w:lineRule="auto"/>
        <w:ind w:left="-14" w:firstLine="567"/>
        <w:jc w:val="both"/>
        <w:rPr>
          <w:rFonts w:ascii="Times New Roman" w:hAnsi="Times New Roman" w:cs="Times New Roman"/>
          <w:sz w:val="24"/>
          <w:szCs w:val="24"/>
        </w:rPr>
      </w:pPr>
      <w:r w:rsidRPr="00F216A8">
        <w:rPr>
          <w:rFonts w:ascii="Times New Roman" w:hAnsi="Times New Roman" w:cs="Times New Roman"/>
          <w:sz w:val="24"/>
          <w:szCs w:val="24"/>
        </w:rPr>
        <w:t xml:space="preserve">Based on table 4 above, the average Hb levels of respondents before giving Fe tablets are 1.62 with a standard deviation of 0.493. After giving Table Fe was 1.91 with a standard deviation of 0.588. The statistical test results obtained a value of 0.01. So it can be concluded </w:t>
      </w:r>
      <w:r w:rsidRPr="00F216A8">
        <w:rPr>
          <w:rFonts w:ascii="Times New Roman" w:hAnsi="Times New Roman" w:cs="Times New Roman"/>
          <w:sz w:val="24"/>
          <w:szCs w:val="24"/>
        </w:rPr>
        <w:lastRenderedPageBreak/>
        <w:t>that there is an increase in Hb levels between before giving Fe tablets and after giving Fe tablets</w:t>
      </w:r>
    </w:p>
    <w:p w14:paraId="24BE3F14" w14:textId="3186A720" w:rsidR="00F216A8" w:rsidRPr="00F216A8" w:rsidRDefault="00F216A8" w:rsidP="00F216A8">
      <w:pPr>
        <w:spacing w:after="0" w:line="240" w:lineRule="auto"/>
        <w:ind w:left="-14" w:firstLine="567"/>
        <w:jc w:val="both"/>
        <w:rPr>
          <w:rFonts w:ascii="Times New Roman" w:hAnsi="Times New Roman" w:cs="Times New Roman"/>
          <w:sz w:val="24"/>
          <w:szCs w:val="24"/>
        </w:rPr>
      </w:pPr>
    </w:p>
    <w:p w14:paraId="144E84B7" w14:textId="77777777" w:rsidR="0065302F" w:rsidRPr="00F216A8" w:rsidRDefault="0065302F" w:rsidP="00F216A8">
      <w:pPr>
        <w:spacing w:after="0" w:line="240" w:lineRule="auto"/>
        <w:jc w:val="both"/>
        <w:rPr>
          <w:rFonts w:ascii="Times New Roman" w:hAnsi="Times New Roman" w:cs="Times New Roman"/>
          <w:b/>
          <w:sz w:val="24"/>
          <w:szCs w:val="24"/>
        </w:rPr>
      </w:pPr>
      <w:r w:rsidRPr="00F216A8">
        <w:rPr>
          <w:rFonts w:ascii="Times New Roman" w:hAnsi="Times New Roman" w:cs="Times New Roman"/>
          <w:b/>
          <w:sz w:val="24"/>
          <w:szCs w:val="24"/>
        </w:rPr>
        <w:t>DISCUSSION</w:t>
      </w:r>
    </w:p>
    <w:p w14:paraId="5A990635" w14:textId="77777777" w:rsidR="00DD7012" w:rsidRPr="00F216A8" w:rsidRDefault="00DD7012" w:rsidP="00F216A8">
      <w:pPr>
        <w:spacing w:after="0" w:line="240" w:lineRule="auto"/>
        <w:ind w:firstLine="426"/>
        <w:jc w:val="both"/>
        <w:rPr>
          <w:rFonts w:ascii="Times New Roman" w:hAnsi="Times New Roman" w:cs="Times New Roman"/>
          <w:sz w:val="24"/>
          <w:szCs w:val="24"/>
          <w:vertAlign w:val="superscript"/>
        </w:rPr>
      </w:pPr>
      <w:r w:rsidRPr="00F216A8">
        <w:rPr>
          <w:rFonts w:ascii="Times New Roman" w:hAnsi="Times New Roman" w:cs="Times New Roman"/>
          <w:sz w:val="24"/>
          <w:szCs w:val="24"/>
        </w:rPr>
        <w:t>The most frequency distribution of respondents based on age in young women at SMAN 3 Lahat was 16 years old, as many as 46 respondents (69.6%). SMAN 3 Lahat students are adolescents who are experiencing psychological development and identification patterns from childhood to adulthood. This can be seen from the stage of physical development when the secondary sexual signs reach sexual maturity and there is a transition from dependence.</w:t>
      </w:r>
      <w:r w:rsidRPr="00F216A8">
        <w:rPr>
          <w:rFonts w:ascii="Times New Roman" w:hAnsi="Times New Roman" w:cs="Times New Roman"/>
          <w:sz w:val="24"/>
          <w:szCs w:val="24"/>
          <w:vertAlign w:val="superscript"/>
        </w:rPr>
        <w:t>8</w:t>
      </w:r>
    </w:p>
    <w:p w14:paraId="3B8FF892" w14:textId="77777777" w:rsidR="00DD7012" w:rsidRPr="00F216A8" w:rsidRDefault="00DD7012" w:rsidP="00F216A8">
      <w:pPr>
        <w:spacing w:after="0" w:line="240" w:lineRule="auto"/>
        <w:ind w:firstLine="426"/>
        <w:jc w:val="both"/>
        <w:rPr>
          <w:rFonts w:ascii="Times New Roman" w:hAnsi="Times New Roman" w:cs="Times New Roman"/>
          <w:sz w:val="24"/>
          <w:szCs w:val="24"/>
        </w:rPr>
      </w:pPr>
      <w:r w:rsidRPr="00F216A8">
        <w:rPr>
          <w:rFonts w:ascii="Times New Roman" w:hAnsi="Times New Roman" w:cs="Times New Roman"/>
          <w:sz w:val="24"/>
          <w:szCs w:val="24"/>
        </w:rPr>
        <w:t>Adolescents are one of the next generations and determine the quality of sustainable reproduction. The large number of adolescents will affect adolescent problems. Adolescent problems will be directly related to the quality of life of adolescents in the future. These problems include nutritional problems. Iron deficiency anemia is a nutritional problem that is still high in prevalence in adolescents.</w:t>
      </w:r>
      <w:r w:rsidRPr="00F216A8">
        <w:rPr>
          <w:rFonts w:ascii="Times New Roman" w:hAnsi="Times New Roman" w:cs="Times New Roman"/>
          <w:sz w:val="24"/>
          <w:szCs w:val="24"/>
          <w:vertAlign w:val="superscript"/>
        </w:rPr>
        <w:t>8</w:t>
      </w:r>
      <w:r w:rsidRPr="00F216A8">
        <w:rPr>
          <w:rFonts w:ascii="Times New Roman" w:hAnsi="Times New Roman" w:cs="Times New Roman"/>
          <w:sz w:val="24"/>
          <w:szCs w:val="24"/>
        </w:rPr>
        <w:t xml:space="preserve"> </w:t>
      </w:r>
    </w:p>
    <w:p w14:paraId="1D3FC04C" w14:textId="77777777" w:rsidR="00DD7012" w:rsidRPr="00F216A8" w:rsidRDefault="00DD7012" w:rsidP="00F216A8">
      <w:pPr>
        <w:spacing w:after="0" w:line="240" w:lineRule="auto"/>
        <w:ind w:firstLine="426"/>
        <w:jc w:val="both"/>
        <w:rPr>
          <w:rFonts w:ascii="Times New Roman" w:hAnsi="Times New Roman" w:cs="Times New Roman"/>
          <w:sz w:val="24"/>
          <w:szCs w:val="24"/>
        </w:rPr>
      </w:pPr>
      <w:r w:rsidRPr="00F216A8">
        <w:rPr>
          <w:rFonts w:ascii="Times New Roman" w:hAnsi="Times New Roman" w:cs="Times New Roman"/>
          <w:sz w:val="24"/>
          <w:szCs w:val="24"/>
        </w:rPr>
        <w:t>The frequency distribution of Hb levels before being given Fe tablets were 35 respondents (76%) who did not experience anemia while 11 respondents (24%) had anemia.  Blood added tablet (Fe) is a supplement to treat iron deficiency anemia. The composition of the blood added tablet (Fe) that was distributed contained Ferrous sulfate and folic acid. In addition there is another composition, namely ferrous Fummarate.</w:t>
      </w:r>
      <w:r w:rsidRPr="00F216A8">
        <w:rPr>
          <w:rFonts w:ascii="Times New Roman" w:hAnsi="Times New Roman" w:cs="Times New Roman"/>
          <w:sz w:val="24"/>
          <w:szCs w:val="24"/>
          <w:vertAlign w:val="superscript"/>
        </w:rPr>
        <w:t>9 The</w:t>
      </w:r>
      <w:r w:rsidRPr="00F216A8">
        <w:rPr>
          <w:rFonts w:ascii="Times New Roman" w:hAnsi="Times New Roman" w:cs="Times New Roman"/>
          <w:sz w:val="24"/>
          <w:szCs w:val="24"/>
        </w:rPr>
        <w:t xml:space="preserve"> benefits of blood booster tablets (Fe) for young women are, a) young women experience menstruation every month, so they need additional iron to replace lost blood, b) young women will become pregnant, and breastfeeding so they need high iron, which needs to be prepared as early as possible since adolescence, c) treating adolescent girls who have anemia, d) increasing learning abilities, productivity, and the quality of human resources as well as future generations, e) improving the nutritional status and health of young women.</w:t>
      </w:r>
      <w:r w:rsidRPr="00F216A8">
        <w:rPr>
          <w:rFonts w:ascii="Times New Roman" w:hAnsi="Times New Roman" w:cs="Times New Roman"/>
          <w:sz w:val="24"/>
          <w:szCs w:val="24"/>
          <w:vertAlign w:val="superscript"/>
        </w:rPr>
        <w:t>10</w:t>
      </w:r>
      <w:r w:rsidRPr="00F216A8">
        <w:rPr>
          <w:rFonts w:ascii="Times New Roman" w:hAnsi="Times New Roman" w:cs="Times New Roman"/>
          <w:sz w:val="24"/>
          <w:szCs w:val="24"/>
        </w:rPr>
        <w:t xml:space="preserve"> </w:t>
      </w:r>
    </w:p>
    <w:p w14:paraId="31C0F37C" w14:textId="77777777" w:rsidR="00DD7012" w:rsidRPr="00F216A8" w:rsidRDefault="00DD7012" w:rsidP="00F216A8">
      <w:pPr>
        <w:spacing w:after="0" w:line="240" w:lineRule="auto"/>
        <w:ind w:firstLine="426"/>
        <w:jc w:val="both"/>
        <w:rPr>
          <w:rFonts w:ascii="Times New Roman" w:hAnsi="Times New Roman" w:cs="Times New Roman"/>
          <w:sz w:val="24"/>
          <w:szCs w:val="24"/>
        </w:rPr>
      </w:pPr>
      <w:r w:rsidRPr="00F216A8">
        <w:rPr>
          <w:rFonts w:ascii="Times New Roman" w:hAnsi="Times New Roman" w:cs="Times New Roman"/>
          <w:sz w:val="24"/>
          <w:szCs w:val="24"/>
        </w:rPr>
        <w:t>The frequency distribution of Hb levels after being given Fe tablets for 7 days was the most respondents who did not experience anemia as many as 41 respondents (89.1%). Meanwhile, respondents who experienced anemia were 5 respondents (10.9%).</w:t>
      </w:r>
    </w:p>
    <w:p w14:paraId="2EF9B1E6" w14:textId="232C9A96" w:rsidR="0065302F" w:rsidRPr="00F216A8" w:rsidRDefault="00DD7012" w:rsidP="00F216A8">
      <w:pPr>
        <w:spacing w:after="0" w:line="240" w:lineRule="auto"/>
        <w:ind w:firstLine="567"/>
        <w:jc w:val="both"/>
        <w:rPr>
          <w:rFonts w:ascii="Times New Roman" w:hAnsi="Times New Roman" w:cs="Times New Roman"/>
          <w:sz w:val="24"/>
          <w:szCs w:val="24"/>
        </w:rPr>
      </w:pPr>
      <w:r w:rsidRPr="00F216A8">
        <w:rPr>
          <w:rFonts w:ascii="Times New Roman" w:hAnsi="Times New Roman" w:cs="Times New Roman"/>
          <w:sz w:val="24"/>
          <w:szCs w:val="24"/>
        </w:rPr>
        <w:t>After statistical tests were carried out with SPSS, the average Hb level of respondents before giving Fe tablets was 1.62 with a standard deviation of 0.493. After giving Fe tablets was 1.91 with a standard deviation of 0.588. The statistical test results obtained a value of 0.001. Using the T test, the obtained P value = 0.001, where the P value is smaller than 0.05, meaning that there is a significant difference before and after giving Fe tablets to the Hb levels of adolescent girls at SMAN 3 Lahat</w:t>
      </w:r>
      <w:r w:rsidR="0065302F" w:rsidRPr="00F216A8">
        <w:rPr>
          <w:rFonts w:ascii="Times New Roman" w:hAnsi="Times New Roman" w:cs="Times New Roman"/>
          <w:sz w:val="24"/>
          <w:szCs w:val="24"/>
        </w:rPr>
        <w:t>.</w:t>
      </w:r>
    </w:p>
    <w:p w14:paraId="09D2B1EA" w14:textId="77777777" w:rsidR="00F216A8" w:rsidRPr="00F216A8" w:rsidRDefault="00F216A8" w:rsidP="00F216A8">
      <w:pPr>
        <w:spacing w:after="0" w:line="240" w:lineRule="auto"/>
        <w:jc w:val="both"/>
        <w:rPr>
          <w:rFonts w:ascii="Times New Roman" w:hAnsi="Times New Roman" w:cs="Times New Roman"/>
          <w:sz w:val="24"/>
          <w:szCs w:val="24"/>
          <w:vertAlign w:val="superscript"/>
        </w:rPr>
      </w:pPr>
      <w:r w:rsidRPr="00F216A8">
        <w:rPr>
          <w:rFonts w:ascii="Times New Roman" w:hAnsi="Times New Roman" w:cs="Times New Roman"/>
          <w:sz w:val="24"/>
          <w:szCs w:val="24"/>
        </w:rPr>
        <w:t>In a study conducted at SLTPN I Donorejo after being given Fe tablets, it was found that those suffering from anemia had decreased from 102 female students 964.56%) to 70 students (44.33%).</w:t>
      </w:r>
      <w:r w:rsidRPr="00F216A8">
        <w:rPr>
          <w:rFonts w:ascii="Times New Roman" w:hAnsi="Times New Roman" w:cs="Times New Roman"/>
          <w:sz w:val="24"/>
          <w:szCs w:val="24"/>
          <w:vertAlign w:val="superscript"/>
        </w:rPr>
        <w:t>11</w:t>
      </w:r>
    </w:p>
    <w:p w14:paraId="73001048" w14:textId="77777777" w:rsidR="00F216A8" w:rsidRPr="00F216A8" w:rsidRDefault="00F216A8" w:rsidP="00F216A8">
      <w:pPr>
        <w:spacing w:after="0" w:line="240" w:lineRule="auto"/>
        <w:jc w:val="both"/>
        <w:rPr>
          <w:rFonts w:ascii="Times New Roman" w:hAnsi="Times New Roman" w:cs="Times New Roman"/>
          <w:sz w:val="24"/>
          <w:szCs w:val="24"/>
          <w:vertAlign w:val="superscript"/>
        </w:rPr>
      </w:pPr>
      <w:r w:rsidRPr="00F216A8">
        <w:rPr>
          <w:rFonts w:ascii="Times New Roman" w:hAnsi="Times New Roman" w:cs="Times New Roman"/>
          <w:sz w:val="24"/>
          <w:szCs w:val="24"/>
        </w:rPr>
        <w:t>The results of this study are in line with research conducted in the district. Grobogan, namely an increase in hemoglobin levels before and after giving blood added tablets (Fe) to female students at Al-Hidayah Islamic Boarding School, Grobogan Regency (p value = 0.001).</w:t>
      </w:r>
      <w:r w:rsidRPr="00F216A8">
        <w:rPr>
          <w:rFonts w:ascii="Times New Roman" w:hAnsi="Times New Roman" w:cs="Times New Roman"/>
          <w:sz w:val="24"/>
          <w:szCs w:val="24"/>
          <w:vertAlign w:val="superscript"/>
        </w:rPr>
        <w:t>12</w:t>
      </w:r>
    </w:p>
    <w:p w14:paraId="647D95C9" w14:textId="77777777" w:rsidR="00F216A8" w:rsidRPr="00F216A8" w:rsidRDefault="00F216A8" w:rsidP="00F216A8">
      <w:pPr>
        <w:spacing w:after="0" w:line="240" w:lineRule="auto"/>
        <w:jc w:val="both"/>
        <w:rPr>
          <w:rFonts w:ascii="Times New Roman" w:hAnsi="Times New Roman" w:cs="Times New Roman"/>
          <w:sz w:val="24"/>
          <w:szCs w:val="24"/>
          <w:vertAlign w:val="superscript"/>
        </w:rPr>
      </w:pPr>
      <w:r w:rsidRPr="00F216A8">
        <w:rPr>
          <w:rFonts w:ascii="Times New Roman" w:hAnsi="Times New Roman" w:cs="Times New Roman"/>
          <w:sz w:val="24"/>
          <w:szCs w:val="24"/>
        </w:rPr>
        <w:t>The results of this study are also in line with research conducted on female adolescents in the city of Bogor, namely an increase in Hb levels after consuming blood-supplemented tablets.</w:t>
      </w:r>
      <w:r w:rsidRPr="00F216A8">
        <w:rPr>
          <w:rFonts w:ascii="Times New Roman" w:hAnsi="Times New Roman" w:cs="Times New Roman"/>
          <w:sz w:val="24"/>
          <w:szCs w:val="24"/>
          <w:vertAlign w:val="superscript"/>
        </w:rPr>
        <w:t>13</w:t>
      </w:r>
    </w:p>
    <w:p w14:paraId="013329CA" w14:textId="03190000" w:rsidR="00DD7012" w:rsidRPr="00F216A8" w:rsidRDefault="00F216A8" w:rsidP="00F216A8">
      <w:pPr>
        <w:spacing w:after="0" w:line="240" w:lineRule="auto"/>
        <w:ind w:firstLine="567"/>
        <w:jc w:val="both"/>
        <w:rPr>
          <w:rFonts w:ascii="Times New Roman" w:hAnsi="Times New Roman" w:cs="Times New Roman"/>
          <w:sz w:val="24"/>
          <w:szCs w:val="24"/>
        </w:rPr>
      </w:pPr>
      <w:r w:rsidRPr="00F216A8">
        <w:rPr>
          <w:rFonts w:ascii="Times New Roman" w:hAnsi="Times New Roman" w:cs="Times New Roman"/>
          <w:color w:val="000000"/>
          <w:sz w:val="24"/>
          <w:szCs w:val="24"/>
        </w:rPr>
        <w:t xml:space="preserve">In addition to giving Tablet Fe increase hemoglobin levels can also be affected by the food based on the research results literature this review is that giving supplements Fe, consumption of foods that contain iron such as yams, and consumption of foods containing auxiliary absorption of Fe (enhancer Fe) as tinutuan , fruits that contain vitamin C such as guava juice, red spinach and beets, as well as foods high in vitamin B9 and B12 such as </w:t>
      </w:r>
      <w:r w:rsidRPr="00F216A8">
        <w:rPr>
          <w:rFonts w:ascii="Times New Roman" w:hAnsi="Times New Roman" w:cs="Times New Roman"/>
          <w:color w:val="000000"/>
          <w:sz w:val="24"/>
          <w:szCs w:val="24"/>
        </w:rPr>
        <w:lastRenderedPageBreak/>
        <w:t>green beans and seaweed can increase blood hemoglobin levels in pregnant women. In addition, limiting foods containing substances that can inhibit Fe absorption (inhibitors) also has an effect on optimizing the absorption of Fe in the body.</w:t>
      </w:r>
      <w:r w:rsidRPr="00F216A8">
        <w:rPr>
          <w:rFonts w:ascii="Times New Roman" w:hAnsi="Times New Roman" w:cs="Times New Roman"/>
          <w:color w:val="000000"/>
          <w:sz w:val="24"/>
          <w:szCs w:val="24"/>
          <w:vertAlign w:val="superscript"/>
        </w:rPr>
        <w:t>14-17</w:t>
      </w:r>
    </w:p>
    <w:p w14:paraId="3C2A969A" w14:textId="77777777" w:rsidR="0065302F" w:rsidRPr="00F216A8" w:rsidRDefault="0065302F" w:rsidP="00F216A8">
      <w:pPr>
        <w:spacing w:after="0" w:line="240" w:lineRule="auto"/>
        <w:ind w:firstLine="567"/>
        <w:jc w:val="both"/>
        <w:rPr>
          <w:rFonts w:ascii="Times New Roman" w:hAnsi="Times New Roman" w:cs="Times New Roman"/>
          <w:sz w:val="24"/>
          <w:szCs w:val="24"/>
        </w:rPr>
      </w:pPr>
    </w:p>
    <w:p w14:paraId="48E067D0" w14:textId="6CB10522" w:rsidR="0065302F" w:rsidRPr="00F216A8" w:rsidRDefault="0065302F" w:rsidP="00F216A8">
      <w:pPr>
        <w:spacing w:after="0" w:line="240" w:lineRule="auto"/>
        <w:jc w:val="both"/>
        <w:rPr>
          <w:rFonts w:ascii="Times New Roman" w:hAnsi="Times New Roman" w:cs="Times New Roman"/>
          <w:b/>
          <w:sz w:val="24"/>
          <w:szCs w:val="24"/>
        </w:rPr>
      </w:pPr>
      <w:r w:rsidRPr="00F216A8">
        <w:rPr>
          <w:rFonts w:ascii="Times New Roman" w:hAnsi="Times New Roman" w:cs="Times New Roman"/>
          <w:b/>
          <w:sz w:val="24"/>
          <w:szCs w:val="24"/>
        </w:rPr>
        <w:t>CONCLUSIONS</w:t>
      </w:r>
    </w:p>
    <w:p w14:paraId="40FFA67C" w14:textId="23D36A74" w:rsidR="0065302F" w:rsidRPr="00F216A8" w:rsidRDefault="00F216A8" w:rsidP="00F216A8">
      <w:pPr>
        <w:widowControl w:val="0"/>
        <w:pBdr>
          <w:top w:val="nil"/>
          <w:left w:val="nil"/>
          <w:bottom w:val="nil"/>
          <w:right w:val="nil"/>
          <w:between w:val="nil"/>
        </w:pBdr>
        <w:tabs>
          <w:tab w:val="left" w:pos="567"/>
        </w:tabs>
        <w:spacing w:after="0" w:line="240" w:lineRule="auto"/>
        <w:jc w:val="both"/>
        <w:rPr>
          <w:rFonts w:ascii="Times New Roman" w:hAnsi="Times New Roman" w:cs="Times New Roman"/>
          <w:bCs/>
          <w:sz w:val="24"/>
          <w:szCs w:val="24"/>
        </w:rPr>
      </w:pPr>
      <w:r w:rsidRPr="00F216A8">
        <w:rPr>
          <w:rFonts w:ascii="Times New Roman" w:hAnsi="Times New Roman" w:cs="Times New Roman"/>
          <w:bCs/>
          <w:sz w:val="24"/>
          <w:szCs w:val="24"/>
        </w:rPr>
        <w:t>There is a significant difference between the results of the examination of the effect of Fe tablets before and after on the Hb levels of adolescent girls at SMAN 3 Lahat. Suggestions for schools are advised to always coordinate with the health center or related agencies so that students can be given blood added tablets (Fe) in order to avoid anemia. You can also do a program to drink Fe Tablets every month together at school to ensure that the Fe tablets given are really drunk by students. For further researchers, it is hoped that there will be further research with the number and characteristics of the sample that is more representative, the research time is more</w:t>
      </w:r>
    </w:p>
    <w:p w14:paraId="2AA2C3C8" w14:textId="77777777" w:rsidR="0065302F" w:rsidRPr="0065302F" w:rsidRDefault="0065302F" w:rsidP="0065302F">
      <w:pPr>
        <w:widowControl w:val="0"/>
        <w:pBdr>
          <w:top w:val="nil"/>
          <w:left w:val="nil"/>
          <w:bottom w:val="nil"/>
          <w:right w:val="nil"/>
          <w:between w:val="nil"/>
        </w:pBdr>
        <w:tabs>
          <w:tab w:val="left" w:pos="567"/>
        </w:tabs>
        <w:spacing w:after="0" w:line="240" w:lineRule="auto"/>
        <w:jc w:val="both"/>
        <w:rPr>
          <w:rFonts w:ascii="Times New Roman" w:hAnsi="Times New Roman" w:cs="Times New Roman"/>
          <w:sz w:val="24"/>
          <w:szCs w:val="24"/>
        </w:rPr>
      </w:pPr>
    </w:p>
    <w:p w14:paraId="413D963D" w14:textId="77777777" w:rsidR="0065302F" w:rsidRPr="00F216A8" w:rsidRDefault="0065302F" w:rsidP="00F216A8">
      <w:pPr>
        <w:widowControl w:val="0"/>
        <w:pBdr>
          <w:top w:val="nil"/>
          <w:left w:val="nil"/>
          <w:bottom w:val="nil"/>
          <w:right w:val="nil"/>
          <w:between w:val="nil"/>
        </w:pBdr>
        <w:tabs>
          <w:tab w:val="left" w:pos="567"/>
        </w:tabs>
        <w:spacing w:after="0" w:line="240" w:lineRule="auto"/>
        <w:jc w:val="both"/>
        <w:rPr>
          <w:rFonts w:ascii="Times New Roman" w:hAnsi="Times New Roman" w:cs="Times New Roman"/>
          <w:b/>
          <w:sz w:val="24"/>
          <w:szCs w:val="24"/>
        </w:rPr>
      </w:pPr>
      <w:r w:rsidRPr="0065302F">
        <w:rPr>
          <w:rFonts w:ascii="Times New Roman" w:hAnsi="Times New Roman" w:cs="Times New Roman"/>
          <w:b/>
          <w:sz w:val="24"/>
          <w:szCs w:val="24"/>
        </w:rPr>
        <w:t>ACKNOWLED</w:t>
      </w:r>
      <w:r w:rsidRPr="00F216A8">
        <w:rPr>
          <w:rFonts w:ascii="Times New Roman" w:hAnsi="Times New Roman" w:cs="Times New Roman"/>
          <w:b/>
          <w:sz w:val="24"/>
          <w:szCs w:val="24"/>
        </w:rPr>
        <w:t>GMENTS</w:t>
      </w:r>
    </w:p>
    <w:p w14:paraId="72B9800B" w14:textId="1EEAB897" w:rsidR="0065302F" w:rsidRPr="00F216A8" w:rsidRDefault="00F216A8" w:rsidP="00F216A8">
      <w:pPr>
        <w:widowControl w:val="0"/>
        <w:pBdr>
          <w:top w:val="nil"/>
          <w:left w:val="nil"/>
          <w:bottom w:val="nil"/>
          <w:right w:val="nil"/>
          <w:between w:val="nil"/>
        </w:pBdr>
        <w:tabs>
          <w:tab w:val="left" w:pos="567"/>
        </w:tabs>
        <w:spacing w:after="0" w:line="240" w:lineRule="auto"/>
        <w:jc w:val="both"/>
        <w:rPr>
          <w:rFonts w:ascii="Times New Roman" w:hAnsi="Times New Roman" w:cs="Times New Roman"/>
          <w:sz w:val="24"/>
          <w:szCs w:val="24"/>
        </w:rPr>
      </w:pPr>
      <w:r w:rsidRPr="00F216A8">
        <w:rPr>
          <w:rFonts w:ascii="Times New Roman" w:hAnsi="Times New Roman" w:cs="Times New Roman"/>
          <w:sz w:val="24"/>
          <w:szCs w:val="24"/>
        </w:rPr>
        <w:t>The author would like to thank the Director of Poltekkes Kemenkes Palembang, Head of Nursing DIII Study Program, the principal of SMAN 3 Lahat and the Board of Teachers, as well as parties who have helped carry out this research</w:t>
      </w:r>
      <w:r w:rsidR="0065302F" w:rsidRPr="00F216A8">
        <w:rPr>
          <w:rFonts w:ascii="Times New Roman" w:hAnsi="Times New Roman" w:cs="Times New Roman"/>
          <w:sz w:val="24"/>
          <w:szCs w:val="24"/>
        </w:rPr>
        <w:t>.</w:t>
      </w:r>
    </w:p>
    <w:p w14:paraId="517216B0" w14:textId="77777777" w:rsidR="0065302F" w:rsidRPr="00F216A8" w:rsidRDefault="0065302F" w:rsidP="00F216A8">
      <w:pPr>
        <w:spacing w:after="0" w:line="240" w:lineRule="auto"/>
        <w:jc w:val="both"/>
        <w:rPr>
          <w:rFonts w:ascii="Times New Roman" w:hAnsi="Times New Roman" w:cs="Times New Roman"/>
          <w:sz w:val="24"/>
          <w:szCs w:val="24"/>
        </w:rPr>
      </w:pPr>
    </w:p>
    <w:p w14:paraId="20DD3EF9" w14:textId="77777777" w:rsidR="0065302F" w:rsidRPr="00F216A8" w:rsidRDefault="0065302F" w:rsidP="00F216A8">
      <w:pPr>
        <w:spacing w:after="0" w:line="240" w:lineRule="auto"/>
        <w:rPr>
          <w:rFonts w:ascii="Times New Roman" w:hAnsi="Times New Roman" w:cs="Times New Roman"/>
          <w:b/>
          <w:sz w:val="24"/>
          <w:szCs w:val="24"/>
        </w:rPr>
      </w:pPr>
      <w:r w:rsidRPr="00F216A8">
        <w:rPr>
          <w:rFonts w:ascii="Times New Roman" w:hAnsi="Times New Roman" w:cs="Times New Roman"/>
          <w:b/>
          <w:sz w:val="24"/>
          <w:szCs w:val="24"/>
        </w:rPr>
        <w:t>REFERENCES</w:t>
      </w:r>
    </w:p>
    <w:p w14:paraId="25E7F2A8" w14:textId="77777777" w:rsidR="00F216A8" w:rsidRPr="00F216A8" w:rsidRDefault="00F216A8" w:rsidP="00F216A8">
      <w:pPr>
        <w:pStyle w:val="ListParagraph"/>
        <w:numPr>
          <w:ilvl w:val="0"/>
          <w:numId w:val="36"/>
        </w:numPr>
        <w:pBdr>
          <w:top w:val="nil"/>
          <w:left w:val="nil"/>
          <w:bottom w:val="nil"/>
          <w:right w:val="nil"/>
          <w:between w:val="nil"/>
        </w:pBdr>
        <w:spacing w:before="0" w:beforeAutospacing="0" w:after="0" w:afterAutospacing="0" w:line="240" w:lineRule="auto"/>
        <w:ind w:left="426" w:right="116" w:hanging="426"/>
        <w:jc w:val="both"/>
        <w:rPr>
          <w:rFonts w:ascii="Times New Roman" w:hAnsi="Times New Roman"/>
        </w:rPr>
      </w:pPr>
      <w:proofErr w:type="spellStart"/>
      <w:r w:rsidRPr="00F216A8">
        <w:rPr>
          <w:rFonts w:ascii="Times New Roman" w:hAnsi="Times New Roman"/>
        </w:rPr>
        <w:t>Adriani</w:t>
      </w:r>
      <w:proofErr w:type="spellEnd"/>
      <w:r w:rsidRPr="00F216A8">
        <w:rPr>
          <w:rFonts w:ascii="Times New Roman" w:hAnsi="Times New Roman"/>
        </w:rPr>
        <w:t xml:space="preserve"> </w:t>
      </w:r>
      <w:proofErr w:type="spellStart"/>
      <w:r w:rsidRPr="00F216A8">
        <w:rPr>
          <w:rFonts w:ascii="Times New Roman" w:hAnsi="Times New Roman"/>
        </w:rPr>
        <w:t>Merryana</w:t>
      </w:r>
      <w:proofErr w:type="spellEnd"/>
      <w:r w:rsidRPr="00F216A8">
        <w:rPr>
          <w:rFonts w:ascii="Times New Roman" w:hAnsi="Times New Roman"/>
        </w:rPr>
        <w:t xml:space="preserve"> dan Bambang </w:t>
      </w:r>
      <w:proofErr w:type="spellStart"/>
      <w:r w:rsidRPr="00F216A8">
        <w:rPr>
          <w:rFonts w:ascii="Times New Roman" w:hAnsi="Times New Roman"/>
        </w:rPr>
        <w:t>Wirjatmadi</w:t>
      </w:r>
      <w:proofErr w:type="spellEnd"/>
      <w:r w:rsidRPr="00F216A8">
        <w:rPr>
          <w:rFonts w:ascii="Times New Roman" w:hAnsi="Times New Roman"/>
        </w:rPr>
        <w:t xml:space="preserve">. (2012). </w:t>
      </w:r>
      <w:proofErr w:type="spellStart"/>
      <w:r w:rsidRPr="00F216A8">
        <w:rPr>
          <w:rFonts w:ascii="Times New Roman" w:hAnsi="Times New Roman"/>
        </w:rPr>
        <w:t>Peranan</w:t>
      </w:r>
      <w:proofErr w:type="spellEnd"/>
      <w:r w:rsidRPr="00F216A8">
        <w:rPr>
          <w:rFonts w:ascii="Times New Roman" w:hAnsi="Times New Roman"/>
        </w:rPr>
        <w:t xml:space="preserve"> </w:t>
      </w:r>
      <w:proofErr w:type="spellStart"/>
      <w:r w:rsidRPr="00F216A8">
        <w:rPr>
          <w:rFonts w:ascii="Times New Roman" w:hAnsi="Times New Roman"/>
        </w:rPr>
        <w:t>Gizi</w:t>
      </w:r>
      <w:proofErr w:type="spellEnd"/>
      <w:r w:rsidRPr="00F216A8">
        <w:rPr>
          <w:rFonts w:ascii="Times New Roman" w:hAnsi="Times New Roman"/>
        </w:rPr>
        <w:t xml:space="preserve"> </w:t>
      </w:r>
      <w:proofErr w:type="spellStart"/>
      <w:r w:rsidRPr="00F216A8">
        <w:rPr>
          <w:rFonts w:ascii="Times New Roman" w:hAnsi="Times New Roman"/>
        </w:rPr>
        <w:t>Dalam</w:t>
      </w:r>
      <w:proofErr w:type="spellEnd"/>
      <w:r w:rsidRPr="00F216A8">
        <w:rPr>
          <w:rFonts w:ascii="Times New Roman" w:hAnsi="Times New Roman"/>
        </w:rPr>
        <w:t xml:space="preserve"> </w:t>
      </w:r>
      <w:proofErr w:type="spellStart"/>
      <w:r w:rsidRPr="00F216A8">
        <w:rPr>
          <w:rFonts w:ascii="Times New Roman" w:hAnsi="Times New Roman"/>
        </w:rPr>
        <w:t>Siklus</w:t>
      </w:r>
      <w:proofErr w:type="spellEnd"/>
      <w:r w:rsidRPr="00F216A8">
        <w:rPr>
          <w:rFonts w:ascii="Times New Roman" w:hAnsi="Times New Roman"/>
        </w:rPr>
        <w:t xml:space="preserve"> </w:t>
      </w:r>
      <w:proofErr w:type="spellStart"/>
      <w:r w:rsidRPr="00F216A8">
        <w:rPr>
          <w:rFonts w:ascii="Times New Roman" w:hAnsi="Times New Roman"/>
        </w:rPr>
        <w:t>Kehidupan</w:t>
      </w:r>
      <w:proofErr w:type="spellEnd"/>
      <w:r w:rsidRPr="00F216A8">
        <w:rPr>
          <w:rFonts w:ascii="Times New Roman" w:hAnsi="Times New Roman"/>
        </w:rPr>
        <w:t xml:space="preserve">, </w:t>
      </w:r>
      <w:proofErr w:type="spellStart"/>
      <w:r w:rsidRPr="00F216A8">
        <w:rPr>
          <w:rFonts w:ascii="Times New Roman" w:hAnsi="Times New Roman"/>
        </w:rPr>
        <w:t>Kencana</w:t>
      </w:r>
      <w:proofErr w:type="spellEnd"/>
      <w:r w:rsidRPr="00F216A8">
        <w:rPr>
          <w:rFonts w:ascii="Times New Roman" w:hAnsi="Times New Roman"/>
        </w:rPr>
        <w:t>, Jakarta.</w:t>
      </w:r>
    </w:p>
    <w:p w14:paraId="4E54E747" w14:textId="77777777" w:rsidR="00F216A8" w:rsidRPr="00F216A8" w:rsidRDefault="00F216A8" w:rsidP="00F216A8">
      <w:pPr>
        <w:pStyle w:val="ListParagraph"/>
        <w:numPr>
          <w:ilvl w:val="0"/>
          <w:numId w:val="36"/>
        </w:numPr>
        <w:pBdr>
          <w:top w:val="nil"/>
          <w:left w:val="nil"/>
          <w:bottom w:val="nil"/>
          <w:right w:val="nil"/>
          <w:between w:val="nil"/>
        </w:pBdr>
        <w:spacing w:before="0" w:beforeAutospacing="0" w:after="0" w:afterAutospacing="0" w:line="240" w:lineRule="auto"/>
        <w:ind w:left="426" w:right="116" w:hanging="426"/>
        <w:jc w:val="both"/>
        <w:rPr>
          <w:rFonts w:ascii="Times New Roman" w:hAnsi="Times New Roman"/>
        </w:rPr>
      </w:pPr>
      <w:r w:rsidRPr="00F216A8">
        <w:rPr>
          <w:rFonts w:ascii="Times New Roman" w:hAnsi="Times New Roman"/>
        </w:rPr>
        <w:t xml:space="preserve">Yasemin, </w:t>
      </w:r>
      <w:proofErr w:type="spellStart"/>
      <w:proofErr w:type="gramStart"/>
      <w:r w:rsidRPr="00F216A8">
        <w:rPr>
          <w:rFonts w:ascii="Times New Roman" w:hAnsi="Times New Roman"/>
        </w:rPr>
        <w:t>I.B,.</w:t>
      </w:r>
      <w:proofErr w:type="gramEnd"/>
      <w:r w:rsidRPr="00F216A8">
        <w:rPr>
          <w:rFonts w:ascii="Times New Roman" w:hAnsi="Times New Roman"/>
        </w:rPr>
        <w:t>et.al</w:t>
      </w:r>
      <w:proofErr w:type="spellEnd"/>
      <w:r w:rsidRPr="00F216A8">
        <w:rPr>
          <w:rFonts w:ascii="Times New Roman" w:hAnsi="Times New Roman"/>
        </w:rPr>
        <w:t xml:space="preserve">. (2011). Prevalence and Risk Factors </w:t>
      </w:r>
      <w:proofErr w:type="gramStart"/>
      <w:r w:rsidRPr="00F216A8">
        <w:rPr>
          <w:rFonts w:ascii="Times New Roman" w:hAnsi="Times New Roman"/>
        </w:rPr>
        <w:t>Of</w:t>
      </w:r>
      <w:proofErr w:type="gramEnd"/>
      <w:r w:rsidRPr="00F216A8">
        <w:rPr>
          <w:rFonts w:ascii="Times New Roman" w:hAnsi="Times New Roman"/>
        </w:rPr>
        <w:t xml:space="preserve"> Anemia Among Adolescents in </w:t>
      </w:r>
      <w:proofErr w:type="spellStart"/>
      <w:r w:rsidRPr="00F216A8">
        <w:rPr>
          <w:rFonts w:ascii="Times New Roman" w:hAnsi="Times New Roman"/>
        </w:rPr>
        <w:t>Denizli</w:t>
      </w:r>
      <w:proofErr w:type="spellEnd"/>
      <w:r w:rsidRPr="00F216A8">
        <w:rPr>
          <w:rFonts w:ascii="Times New Roman" w:hAnsi="Times New Roman"/>
        </w:rPr>
        <w:t xml:space="preserve"> Turkey, </w:t>
      </w:r>
      <w:proofErr w:type="spellStart"/>
      <w:r w:rsidRPr="00F216A8">
        <w:rPr>
          <w:rFonts w:ascii="Times New Roman" w:hAnsi="Times New Roman"/>
        </w:rPr>
        <w:t>Jurnal</w:t>
      </w:r>
      <w:proofErr w:type="spellEnd"/>
      <w:r w:rsidRPr="00F216A8">
        <w:rPr>
          <w:rFonts w:ascii="Times New Roman" w:hAnsi="Times New Roman"/>
        </w:rPr>
        <w:t xml:space="preserve"> Iron J </w:t>
      </w:r>
      <w:proofErr w:type="spellStart"/>
      <w:r w:rsidRPr="00F216A8">
        <w:rPr>
          <w:rFonts w:ascii="Times New Roman" w:hAnsi="Times New Roman"/>
        </w:rPr>
        <w:t>Pediatr</w:t>
      </w:r>
      <w:proofErr w:type="spellEnd"/>
      <w:r w:rsidRPr="00F216A8">
        <w:rPr>
          <w:rFonts w:ascii="Times New Roman" w:hAnsi="Times New Roman"/>
        </w:rPr>
        <w:t xml:space="preserve"> Volume 22 No.1 pp.77-81 March 2012. Turkey</w:t>
      </w:r>
    </w:p>
    <w:p w14:paraId="2A397D3D" w14:textId="77777777" w:rsidR="00F216A8" w:rsidRPr="00F216A8" w:rsidRDefault="00F216A8" w:rsidP="00F216A8">
      <w:pPr>
        <w:pStyle w:val="ListParagraph"/>
        <w:numPr>
          <w:ilvl w:val="0"/>
          <w:numId w:val="36"/>
        </w:numPr>
        <w:pBdr>
          <w:top w:val="nil"/>
          <w:left w:val="nil"/>
          <w:bottom w:val="nil"/>
          <w:right w:val="nil"/>
          <w:between w:val="nil"/>
        </w:pBdr>
        <w:spacing w:before="0" w:beforeAutospacing="0" w:after="0" w:afterAutospacing="0" w:line="240" w:lineRule="auto"/>
        <w:ind w:left="426" w:right="116" w:hanging="426"/>
        <w:jc w:val="both"/>
        <w:rPr>
          <w:rFonts w:ascii="Times New Roman" w:hAnsi="Times New Roman"/>
        </w:rPr>
      </w:pPr>
      <w:r w:rsidRPr="00F216A8">
        <w:rPr>
          <w:rFonts w:ascii="Times New Roman" w:hAnsi="Times New Roman"/>
        </w:rPr>
        <w:t>3.</w:t>
      </w:r>
      <w:r w:rsidRPr="00F216A8">
        <w:rPr>
          <w:rFonts w:ascii="Times New Roman" w:hAnsi="Times New Roman"/>
        </w:rPr>
        <w:tab/>
      </w:r>
      <w:proofErr w:type="spellStart"/>
      <w:proofErr w:type="gramStart"/>
      <w:r w:rsidRPr="00F216A8">
        <w:rPr>
          <w:rFonts w:ascii="Times New Roman" w:hAnsi="Times New Roman"/>
        </w:rPr>
        <w:t>Prayag</w:t>
      </w:r>
      <w:proofErr w:type="spellEnd"/>
      <w:r w:rsidRPr="00F216A8">
        <w:rPr>
          <w:rFonts w:ascii="Times New Roman" w:hAnsi="Times New Roman"/>
        </w:rPr>
        <w:t xml:space="preserve">,   </w:t>
      </w:r>
      <w:proofErr w:type="gramEnd"/>
      <w:r w:rsidRPr="00F216A8">
        <w:rPr>
          <w:rFonts w:ascii="Times New Roman" w:hAnsi="Times New Roman"/>
        </w:rPr>
        <w:t xml:space="preserve">A.   </w:t>
      </w:r>
      <w:proofErr w:type="spellStart"/>
      <w:proofErr w:type="gramStart"/>
      <w:r w:rsidRPr="00F216A8">
        <w:rPr>
          <w:rFonts w:ascii="Times New Roman" w:hAnsi="Times New Roman"/>
        </w:rPr>
        <w:t>Ashtagi</w:t>
      </w:r>
      <w:proofErr w:type="spellEnd"/>
      <w:r w:rsidRPr="00F216A8">
        <w:rPr>
          <w:rFonts w:ascii="Times New Roman" w:hAnsi="Times New Roman"/>
        </w:rPr>
        <w:t xml:space="preserve">,   </w:t>
      </w:r>
      <w:proofErr w:type="gramEnd"/>
      <w:r w:rsidRPr="00F216A8">
        <w:rPr>
          <w:rFonts w:ascii="Times New Roman" w:hAnsi="Times New Roman"/>
        </w:rPr>
        <w:t xml:space="preserve">G.S. </w:t>
      </w:r>
      <w:proofErr w:type="spellStart"/>
      <w:r w:rsidRPr="00F216A8">
        <w:rPr>
          <w:rFonts w:ascii="Times New Roman" w:hAnsi="Times New Roman"/>
        </w:rPr>
        <w:t>Mallapur</w:t>
      </w:r>
      <w:proofErr w:type="spellEnd"/>
      <w:r w:rsidRPr="00F216A8">
        <w:rPr>
          <w:rFonts w:ascii="Times New Roman" w:hAnsi="Times New Roman"/>
        </w:rPr>
        <w:t xml:space="preserve">, M.D. (2016). Prevalence Of Anemia AMONG Rural School Children Of Belagavi, National Journal of Research in Medicine: Volume 5 </w:t>
      </w:r>
      <w:proofErr w:type="spellStart"/>
      <w:r w:rsidRPr="00F216A8">
        <w:rPr>
          <w:rFonts w:ascii="Times New Roman" w:hAnsi="Times New Roman"/>
        </w:rPr>
        <w:t>Nomor</w:t>
      </w:r>
      <w:proofErr w:type="spellEnd"/>
      <w:r w:rsidRPr="00F216A8">
        <w:rPr>
          <w:rFonts w:ascii="Times New Roman" w:hAnsi="Times New Roman"/>
        </w:rPr>
        <w:t xml:space="preserve"> 3 pp. 179-</w:t>
      </w:r>
      <w:proofErr w:type="gramStart"/>
      <w:r w:rsidRPr="00F216A8">
        <w:rPr>
          <w:rFonts w:ascii="Times New Roman" w:hAnsi="Times New Roman"/>
        </w:rPr>
        <w:t xml:space="preserve">183  </w:t>
      </w:r>
      <w:proofErr w:type="spellStart"/>
      <w:r w:rsidRPr="00F216A8">
        <w:rPr>
          <w:rFonts w:ascii="Times New Roman" w:hAnsi="Times New Roman"/>
        </w:rPr>
        <w:t>Lomba</w:t>
      </w:r>
      <w:proofErr w:type="spellEnd"/>
      <w:proofErr w:type="gramEnd"/>
      <w:r w:rsidRPr="00F216A8">
        <w:rPr>
          <w:rFonts w:ascii="Times New Roman" w:hAnsi="Times New Roman"/>
        </w:rPr>
        <w:t xml:space="preserve"> </w:t>
      </w:r>
      <w:proofErr w:type="spellStart"/>
      <w:r w:rsidRPr="00F216A8">
        <w:rPr>
          <w:rFonts w:ascii="Times New Roman" w:hAnsi="Times New Roman"/>
        </w:rPr>
        <w:t>Nutrisionis</w:t>
      </w:r>
      <w:proofErr w:type="spellEnd"/>
      <w:r w:rsidRPr="00F216A8">
        <w:rPr>
          <w:rFonts w:ascii="Times New Roman" w:hAnsi="Times New Roman"/>
        </w:rPr>
        <w:t xml:space="preserve"> DIY – </w:t>
      </w:r>
      <w:proofErr w:type="spellStart"/>
      <w:r w:rsidRPr="00F216A8">
        <w:rPr>
          <w:rFonts w:ascii="Times New Roman" w:hAnsi="Times New Roman"/>
        </w:rPr>
        <w:t>Jogjapolitan</w:t>
      </w:r>
      <w:proofErr w:type="spellEnd"/>
      <w:r w:rsidRPr="00F216A8">
        <w:rPr>
          <w:rFonts w:ascii="Times New Roman" w:hAnsi="Times New Roman"/>
        </w:rPr>
        <w:t xml:space="preserve">. Di </w:t>
      </w:r>
      <w:proofErr w:type="spellStart"/>
      <w:r w:rsidRPr="00F216A8">
        <w:rPr>
          <w:rFonts w:ascii="Times New Roman" w:hAnsi="Times New Roman"/>
        </w:rPr>
        <w:t>akses</w:t>
      </w:r>
      <w:proofErr w:type="spellEnd"/>
      <w:r w:rsidRPr="00F216A8">
        <w:rPr>
          <w:rFonts w:ascii="Times New Roman" w:hAnsi="Times New Roman"/>
        </w:rPr>
        <w:t xml:space="preserve"> </w:t>
      </w:r>
      <w:proofErr w:type="spellStart"/>
      <w:r w:rsidRPr="00F216A8">
        <w:rPr>
          <w:rFonts w:ascii="Times New Roman" w:hAnsi="Times New Roman"/>
        </w:rPr>
        <w:t>tanggal</w:t>
      </w:r>
      <w:proofErr w:type="spellEnd"/>
      <w:r w:rsidRPr="00F216A8">
        <w:rPr>
          <w:rFonts w:ascii="Times New Roman" w:hAnsi="Times New Roman"/>
        </w:rPr>
        <w:t xml:space="preserve"> 8 </w:t>
      </w:r>
      <w:proofErr w:type="spellStart"/>
      <w:r w:rsidRPr="00F216A8">
        <w:rPr>
          <w:rFonts w:ascii="Times New Roman" w:hAnsi="Times New Roman"/>
        </w:rPr>
        <w:t>Februari</w:t>
      </w:r>
      <w:proofErr w:type="spellEnd"/>
      <w:r w:rsidRPr="00F216A8">
        <w:rPr>
          <w:rFonts w:ascii="Times New Roman" w:hAnsi="Times New Roman"/>
        </w:rPr>
        <w:t xml:space="preserve"> 2017).</w:t>
      </w:r>
    </w:p>
    <w:p w14:paraId="7A865CF5" w14:textId="77777777" w:rsidR="00F216A8" w:rsidRPr="00F216A8" w:rsidRDefault="00F216A8" w:rsidP="00F216A8">
      <w:pPr>
        <w:pStyle w:val="ListParagraph"/>
        <w:numPr>
          <w:ilvl w:val="0"/>
          <w:numId w:val="36"/>
        </w:numPr>
        <w:pBdr>
          <w:top w:val="nil"/>
          <w:left w:val="nil"/>
          <w:bottom w:val="nil"/>
          <w:right w:val="nil"/>
          <w:between w:val="nil"/>
        </w:pBdr>
        <w:spacing w:before="0" w:beforeAutospacing="0" w:after="0" w:afterAutospacing="0" w:line="240" w:lineRule="auto"/>
        <w:ind w:left="426" w:right="116" w:hanging="426"/>
        <w:jc w:val="both"/>
        <w:rPr>
          <w:rFonts w:ascii="Times New Roman" w:hAnsi="Times New Roman"/>
        </w:rPr>
      </w:pPr>
      <w:proofErr w:type="spellStart"/>
      <w:r w:rsidRPr="00F216A8">
        <w:rPr>
          <w:rFonts w:ascii="Times New Roman" w:hAnsi="Times New Roman"/>
        </w:rPr>
        <w:t>Arisman</w:t>
      </w:r>
      <w:proofErr w:type="spellEnd"/>
      <w:r w:rsidRPr="00F216A8">
        <w:rPr>
          <w:rFonts w:ascii="Times New Roman" w:hAnsi="Times New Roman"/>
        </w:rPr>
        <w:t xml:space="preserve">. (2010). </w:t>
      </w:r>
      <w:proofErr w:type="spellStart"/>
      <w:r w:rsidRPr="00F216A8">
        <w:rPr>
          <w:rFonts w:ascii="Times New Roman" w:hAnsi="Times New Roman"/>
        </w:rPr>
        <w:t>Gizi</w:t>
      </w:r>
      <w:proofErr w:type="spellEnd"/>
      <w:r w:rsidRPr="00F216A8">
        <w:rPr>
          <w:rFonts w:ascii="Times New Roman" w:hAnsi="Times New Roman"/>
        </w:rPr>
        <w:t xml:space="preserve"> </w:t>
      </w:r>
      <w:proofErr w:type="spellStart"/>
      <w:r w:rsidRPr="00F216A8">
        <w:rPr>
          <w:rFonts w:ascii="Times New Roman" w:hAnsi="Times New Roman"/>
        </w:rPr>
        <w:t>Dalam</w:t>
      </w:r>
      <w:proofErr w:type="spellEnd"/>
      <w:r w:rsidRPr="00F216A8">
        <w:rPr>
          <w:rFonts w:ascii="Times New Roman" w:hAnsi="Times New Roman"/>
        </w:rPr>
        <w:t xml:space="preserve"> </w:t>
      </w:r>
      <w:proofErr w:type="spellStart"/>
      <w:r w:rsidRPr="00F216A8">
        <w:rPr>
          <w:rFonts w:ascii="Times New Roman" w:hAnsi="Times New Roman"/>
        </w:rPr>
        <w:t>Daur</w:t>
      </w:r>
      <w:proofErr w:type="spellEnd"/>
      <w:r w:rsidRPr="00F216A8">
        <w:rPr>
          <w:rFonts w:ascii="Times New Roman" w:hAnsi="Times New Roman"/>
        </w:rPr>
        <w:t xml:space="preserve"> </w:t>
      </w:r>
      <w:proofErr w:type="spellStart"/>
      <w:r w:rsidRPr="00F216A8">
        <w:rPr>
          <w:rFonts w:ascii="Times New Roman" w:hAnsi="Times New Roman"/>
        </w:rPr>
        <w:t>Kehidupan</w:t>
      </w:r>
      <w:proofErr w:type="spellEnd"/>
      <w:r w:rsidRPr="00F216A8">
        <w:rPr>
          <w:rFonts w:ascii="Times New Roman" w:hAnsi="Times New Roman"/>
        </w:rPr>
        <w:t>, EGC, Jakarta</w:t>
      </w:r>
    </w:p>
    <w:p w14:paraId="0FA90E01" w14:textId="77777777" w:rsidR="00F216A8" w:rsidRPr="00F216A8" w:rsidRDefault="00F216A8" w:rsidP="00F216A8">
      <w:pPr>
        <w:pStyle w:val="ListParagraph"/>
        <w:numPr>
          <w:ilvl w:val="0"/>
          <w:numId w:val="36"/>
        </w:numPr>
        <w:pBdr>
          <w:top w:val="nil"/>
          <w:left w:val="nil"/>
          <w:bottom w:val="nil"/>
          <w:right w:val="nil"/>
          <w:between w:val="nil"/>
        </w:pBdr>
        <w:spacing w:before="0" w:beforeAutospacing="0" w:after="0" w:afterAutospacing="0" w:line="240" w:lineRule="auto"/>
        <w:ind w:left="426" w:right="116" w:hanging="426"/>
        <w:jc w:val="both"/>
        <w:rPr>
          <w:rFonts w:ascii="Times New Roman" w:hAnsi="Times New Roman"/>
        </w:rPr>
      </w:pPr>
      <w:r w:rsidRPr="00F216A8">
        <w:rPr>
          <w:rFonts w:ascii="Times New Roman" w:hAnsi="Times New Roman"/>
        </w:rPr>
        <w:t xml:space="preserve">Hackley </w:t>
      </w:r>
      <w:proofErr w:type="spellStart"/>
      <w:r w:rsidRPr="00F216A8">
        <w:rPr>
          <w:rFonts w:ascii="Times New Roman" w:hAnsi="Times New Roman"/>
        </w:rPr>
        <w:t>barbara</w:t>
      </w:r>
      <w:proofErr w:type="spellEnd"/>
      <w:r w:rsidRPr="00F216A8">
        <w:rPr>
          <w:rFonts w:ascii="Times New Roman" w:hAnsi="Times New Roman"/>
        </w:rPr>
        <w:t xml:space="preserve">, C.N.M. (2013). </w:t>
      </w:r>
      <w:proofErr w:type="spellStart"/>
      <w:r w:rsidRPr="00F216A8">
        <w:rPr>
          <w:rFonts w:ascii="Times New Roman" w:hAnsi="Times New Roman"/>
        </w:rPr>
        <w:t>Buku</w:t>
      </w:r>
      <w:proofErr w:type="spellEnd"/>
      <w:r w:rsidRPr="00F216A8">
        <w:rPr>
          <w:rFonts w:ascii="Times New Roman" w:hAnsi="Times New Roman"/>
        </w:rPr>
        <w:t xml:space="preserve"> Ajar </w:t>
      </w:r>
      <w:proofErr w:type="spellStart"/>
      <w:r w:rsidRPr="00F216A8">
        <w:rPr>
          <w:rFonts w:ascii="Times New Roman" w:hAnsi="Times New Roman"/>
        </w:rPr>
        <w:t>Bidan</w:t>
      </w:r>
      <w:proofErr w:type="spellEnd"/>
      <w:r w:rsidRPr="00F216A8">
        <w:rPr>
          <w:rFonts w:ascii="Times New Roman" w:hAnsi="Times New Roman"/>
        </w:rPr>
        <w:t xml:space="preserve"> </w:t>
      </w:r>
      <w:proofErr w:type="spellStart"/>
      <w:r w:rsidRPr="00F216A8">
        <w:rPr>
          <w:rFonts w:ascii="Times New Roman" w:hAnsi="Times New Roman"/>
        </w:rPr>
        <w:t>Pelayanan</w:t>
      </w:r>
      <w:proofErr w:type="spellEnd"/>
      <w:r w:rsidRPr="00F216A8">
        <w:rPr>
          <w:rFonts w:ascii="Times New Roman" w:hAnsi="Times New Roman"/>
        </w:rPr>
        <w:t xml:space="preserve"> Kesehatan Primer Volume 2, EGC, Jakarta</w:t>
      </w:r>
    </w:p>
    <w:p w14:paraId="638AFE86" w14:textId="77777777" w:rsidR="00F216A8" w:rsidRPr="00F216A8" w:rsidRDefault="00F216A8" w:rsidP="00F216A8">
      <w:pPr>
        <w:pStyle w:val="ListParagraph"/>
        <w:numPr>
          <w:ilvl w:val="0"/>
          <w:numId w:val="36"/>
        </w:numPr>
        <w:pBdr>
          <w:top w:val="nil"/>
          <w:left w:val="nil"/>
          <w:bottom w:val="nil"/>
          <w:right w:val="nil"/>
          <w:between w:val="nil"/>
        </w:pBdr>
        <w:spacing w:before="0" w:beforeAutospacing="0" w:after="0" w:afterAutospacing="0" w:line="240" w:lineRule="auto"/>
        <w:ind w:left="426" w:right="116" w:hanging="426"/>
        <w:jc w:val="both"/>
        <w:rPr>
          <w:rFonts w:ascii="Times New Roman" w:hAnsi="Times New Roman"/>
        </w:rPr>
      </w:pPr>
      <w:r w:rsidRPr="00F216A8">
        <w:rPr>
          <w:rFonts w:ascii="Times New Roman" w:hAnsi="Times New Roman"/>
        </w:rPr>
        <w:t xml:space="preserve">Kementerian Kesehatan RI. (2013). </w:t>
      </w:r>
      <w:proofErr w:type="spellStart"/>
      <w:r w:rsidRPr="00F216A8">
        <w:rPr>
          <w:rFonts w:ascii="Times New Roman" w:hAnsi="Times New Roman"/>
        </w:rPr>
        <w:t>Riset</w:t>
      </w:r>
      <w:proofErr w:type="spellEnd"/>
      <w:r w:rsidRPr="00F216A8">
        <w:rPr>
          <w:rFonts w:ascii="Times New Roman" w:hAnsi="Times New Roman"/>
        </w:rPr>
        <w:t xml:space="preserve"> Kesehatan Dasar (RISKESDAS), Badan </w:t>
      </w:r>
      <w:proofErr w:type="spellStart"/>
      <w:r w:rsidRPr="00F216A8">
        <w:rPr>
          <w:rFonts w:ascii="Times New Roman" w:hAnsi="Times New Roman"/>
        </w:rPr>
        <w:t>Penelitian</w:t>
      </w:r>
      <w:proofErr w:type="spellEnd"/>
      <w:r w:rsidRPr="00F216A8">
        <w:rPr>
          <w:rFonts w:ascii="Times New Roman" w:hAnsi="Times New Roman"/>
        </w:rPr>
        <w:t xml:space="preserve"> dan </w:t>
      </w:r>
      <w:proofErr w:type="spellStart"/>
      <w:r w:rsidRPr="00F216A8">
        <w:rPr>
          <w:rFonts w:ascii="Times New Roman" w:hAnsi="Times New Roman"/>
        </w:rPr>
        <w:t>Pengembangan</w:t>
      </w:r>
      <w:proofErr w:type="spellEnd"/>
      <w:r w:rsidRPr="00F216A8">
        <w:rPr>
          <w:rFonts w:ascii="Times New Roman" w:hAnsi="Times New Roman"/>
        </w:rPr>
        <w:t xml:space="preserve"> Kesehatan, Jakarta</w:t>
      </w:r>
    </w:p>
    <w:p w14:paraId="6653436D" w14:textId="77777777" w:rsidR="00F216A8" w:rsidRPr="00F216A8" w:rsidRDefault="00F216A8" w:rsidP="00F216A8">
      <w:pPr>
        <w:pStyle w:val="ListParagraph"/>
        <w:numPr>
          <w:ilvl w:val="0"/>
          <w:numId w:val="36"/>
        </w:numPr>
        <w:pBdr>
          <w:top w:val="nil"/>
          <w:left w:val="nil"/>
          <w:bottom w:val="nil"/>
          <w:right w:val="nil"/>
          <w:between w:val="nil"/>
        </w:pBdr>
        <w:spacing w:before="0" w:beforeAutospacing="0" w:after="0" w:afterAutospacing="0" w:line="240" w:lineRule="auto"/>
        <w:ind w:left="426" w:right="116" w:hanging="426"/>
        <w:jc w:val="both"/>
        <w:rPr>
          <w:rFonts w:ascii="Times New Roman" w:hAnsi="Times New Roman"/>
        </w:rPr>
      </w:pPr>
      <w:r w:rsidRPr="00F216A8">
        <w:rPr>
          <w:rFonts w:ascii="Times New Roman" w:hAnsi="Times New Roman"/>
        </w:rPr>
        <w:t xml:space="preserve">Kementerian Kesehatan RI. (2016). </w:t>
      </w:r>
      <w:proofErr w:type="spellStart"/>
      <w:r w:rsidRPr="00F216A8">
        <w:rPr>
          <w:rFonts w:ascii="Times New Roman" w:hAnsi="Times New Roman"/>
        </w:rPr>
        <w:t>Riset</w:t>
      </w:r>
      <w:proofErr w:type="spellEnd"/>
      <w:r w:rsidRPr="00F216A8">
        <w:rPr>
          <w:rFonts w:ascii="Times New Roman" w:hAnsi="Times New Roman"/>
        </w:rPr>
        <w:t xml:space="preserve"> Kesehatan Dasar (RISKESDAS), Badan </w:t>
      </w:r>
      <w:proofErr w:type="spellStart"/>
      <w:r w:rsidRPr="00F216A8">
        <w:rPr>
          <w:rFonts w:ascii="Times New Roman" w:hAnsi="Times New Roman"/>
        </w:rPr>
        <w:t>Penelitian</w:t>
      </w:r>
      <w:proofErr w:type="spellEnd"/>
      <w:r w:rsidRPr="00F216A8">
        <w:rPr>
          <w:rFonts w:ascii="Times New Roman" w:hAnsi="Times New Roman"/>
        </w:rPr>
        <w:t xml:space="preserve"> dan </w:t>
      </w:r>
      <w:proofErr w:type="spellStart"/>
      <w:r w:rsidRPr="00F216A8">
        <w:rPr>
          <w:rFonts w:ascii="Times New Roman" w:hAnsi="Times New Roman"/>
        </w:rPr>
        <w:t>Pengembangan</w:t>
      </w:r>
      <w:proofErr w:type="spellEnd"/>
      <w:r w:rsidRPr="00F216A8">
        <w:rPr>
          <w:rFonts w:ascii="Times New Roman" w:hAnsi="Times New Roman"/>
        </w:rPr>
        <w:t xml:space="preserve"> Kesehatan, Jakarta</w:t>
      </w:r>
    </w:p>
    <w:p w14:paraId="234EAA41" w14:textId="77777777" w:rsidR="00F216A8" w:rsidRPr="00F216A8" w:rsidRDefault="00F216A8" w:rsidP="00F216A8">
      <w:pPr>
        <w:pStyle w:val="ListParagraph"/>
        <w:numPr>
          <w:ilvl w:val="0"/>
          <w:numId w:val="36"/>
        </w:numPr>
        <w:pBdr>
          <w:top w:val="nil"/>
          <w:left w:val="nil"/>
          <w:bottom w:val="nil"/>
          <w:right w:val="nil"/>
          <w:between w:val="nil"/>
        </w:pBdr>
        <w:spacing w:before="0" w:beforeAutospacing="0" w:after="0" w:afterAutospacing="0" w:line="240" w:lineRule="auto"/>
        <w:ind w:left="426" w:right="116" w:hanging="426"/>
        <w:jc w:val="both"/>
        <w:rPr>
          <w:rFonts w:ascii="Times New Roman" w:hAnsi="Times New Roman"/>
        </w:rPr>
      </w:pPr>
      <w:proofErr w:type="spellStart"/>
      <w:r w:rsidRPr="00F216A8">
        <w:rPr>
          <w:rFonts w:ascii="Times New Roman" w:hAnsi="Times New Roman"/>
        </w:rPr>
        <w:t>Winkjosostro</w:t>
      </w:r>
      <w:proofErr w:type="spellEnd"/>
      <w:r w:rsidRPr="00F216A8">
        <w:rPr>
          <w:rFonts w:ascii="Times New Roman" w:hAnsi="Times New Roman"/>
        </w:rPr>
        <w:t xml:space="preserve">. (2010). </w:t>
      </w:r>
      <w:proofErr w:type="spellStart"/>
      <w:r w:rsidRPr="00F216A8">
        <w:rPr>
          <w:rFonts w:ascii="Times New Roman" w:hAnsi="Times New Roman"/>
        </w:rPr>
        <w:t>Ilmu</w:t>
      </w:r>
      <w:proofErr w:type="spellEnd"/>
      <w:r w:rsidRPr="00F216A8">
        <w:rPr>
          <w:rFonts w:ascii="Times New Roman" w:hAnsi="Times New Roman"/>
        </w:rPr>
        <w:t xml:space="preserve"> </w:t>
      </w:r>
      <w:proofErr w:type="spellStart"/>
      <w:r w:rsidRPr="00F216A8">
        <w:rPr>
          <w:rFonts w:ascii="Times New Roman" w:hAnsi="Times New Roman"/>
        </w:rPr>
        <w:t>Kebidanan</w:t>
      </w:r>
      <w:proofErr w:type="spellEnd"/>
      <w:r w:rsidRPr="00F216A8">
        <w:rPr>
          <w:rFonts w:ascii="Times New Roman" w:hAnsi="Times New Roman"/>
        </w:rPr>
        <w:t xml:space="preserve">. Yayasan Bina </w:t>
      </w:r>
      <w:proofErr w:type="spellStart"/>
      <w:r w:rsidRPr="00F216A8">
        <w:rPr>
          <w:rFonts w:ascii="Times New Roman" w:hAnsi="Times New Roman"/>
        </w:rPr>
        <w:t>Pustaka.Jakarta</w:t>
      </w:r>
      <w:proofErr w:type="spellEnd"/>
      <w:r w:rsidRPr="00F216A8">
        <w:rPr>
          <w:rFonts w:ascii="Times New Roman" w:hAnsi="Times New Roman"/>
        </w:rPr>
        <w:t>.</w:t>
      </w:r>
    </w:p>
    <w:p w14:paraId="1BE64A8B" w14:textId="77777777" w:rsidR="00F216A8" w:rsidRPr="00F216A8" w:rsidRDefault="00F216A8" w:rsidP="00F216A8">
      <w:pPr>
        <w:pStyle w:val="ListParagraph"/>
        <w:numPr>
          <w:ilvl w:val="0"/>
          <w:numId w:val="36"/>
        </w:numPr>
        <w:pBdr>
          <w:top w:val="nil"/>
          <w:left w:val="nil"/>
          <w:bottom w:val="nil"/>
          <w:right w:val="nil"/>
          <w:between w:val="nil"/>
        </w:pBdr>
        <w:spacing w:before="0" w:beforeAutospacing="0" w:after="0" w:afterAutospacing="0" w:line="240" w:lineRule="auto"/>
        <w:ind w:left="426" w:right="116" w:hanging="426"/>
        <w:jc w:val="both"/>
        <w:rPr>
          <w:rFonts w:ascii="Times New Roman" w:hAnsi="Times New Roman"/>
        </w:rPr>
      </w:pPr>
      <w:proofErr w:type="spellStart"/>
      <w:r w:rsidRPr="00F216A8">
        <w:rPr>
          <w:rFonts w:ascii="Times New Roman" w:hAnsi="Times New Roman"/>
        </w:rPr>
        <w:t>Sandjaya</w:t>
      </w:r>
      <w:proofErr w:type="spellEnd"/>
      <w:r w:rsidRPr="00F216A8">
        <w:rPr>
          <w:rFonts w:ascii="Times New Roman" w:hAnsi="Times New Roman"/>
        </w:rPr>
        <w:t xml:space="preserve">. (2009). </w:t>
      </w:r>
      <w:proofErr w:type="spellStart"/>
      <w:r w:rsidRPr="00F216A8">
        <w:rPr>
          <w:rFonts w:ascii="Times New Roman" w:hAnsi="Times New Roman"/>
        </w:rPr>
        <w:t>Gizi</w:t>
      </w:r>
      <w:proofErr w:type="spellEnd"/>
      <w:r w:rsidRPr="00F216A8">
        <w:rPr>
          <w:rFonts w:ascii="Times New Roman" w:hAnsi="Times New Roman"/>
        </w:rPr>
        <w:t xml:space="preserve"> </w:t>
      </w:r>
      <w:proofErr w:type="spellStart"/>
      <w:r w:rsidRPr="00F216A8">
        <w:rPr>
          <w:rFonts w:ascii="Times New Roman" w:hAnsi="Times New Roman"/>
        </w:rPr>
        <w:t>Pelengkap</w:t>
      </w:r>
      <w:proofErr w:type="spellEnd"/>
      <w:r w:rsidRPr="00F216A8">
        <w:rPr>
          <w:rFonts w:ascii="Times New Roman" w:hAnsi="Times New Roman"/>
        </w:rPr>
        <w:t xml:space="preserve"> Kesehatan </w:t>
      </w:r>
      <w:proofErr w:type="spellStart"/>
      <w:r w:rsidRPr="00F216A8">
        <w:rPr>
          <w:rFonts w:ascii="Times New Roman" w:hAnsi="Times New Roman"/>
        </w:rPr>
        <w:t>Keluarga</w:t>
      </w:r>
      <w:proofErr w:type="spellEnd"/>
      <w:r w:rsidRPr="00F216A8">
        <w:rPr>
          <w:rFonts w:ascii="Times New Roman" w:hAnsi="Times New Roman"/>
        </w:rPr>
        <w:t xml:space="preserve">. </w:t>
      </w:r>
      <w:proofErr w:type="spellStart"/>
      <w:r w:rsidRPr="00F216A8">
        <w:rPr>
          <w:rFonts w:ascii="Times New Roman" w:hAnsi="Times New Roman"/>
        </w:rPr>
        <w:t>Kompas</w:t>
      </w:r>
      <w:proofErr w:type="spellEnd"/>
      <w:r w:rsidRPr="00F216A8">
        <w:rPr>
          <w:rFonts w:ascii="Times New Roman" w:hAnsi="Times New Roman"/>
        </w:rPr>
        <w:t>. Jakarta.</w:t>
      </w:r>
    </w:p>
    <w:p w14:paraId="6CC6828C" w14:textId="77777777" w:rsidR="00F216A8" w:rsidRPr="00F216A8" w:rsidRDefault="00F216A8" w:rsidP="00F216A8">
      <w:pPr>
        <w:pStyle w:val="ListParagraph"/>
        <w:numPr>
          <w:ilvl w:val="0"/>
          <w:numId w:val="36"/>
        </w:numPr>
        <w:pBdr>
          <w:top w:val="nil"/>
          <w:left w:val="nil"/>
          <w:bottom w:val="nil"/>
          <w:right w:val="nil"/>
          <w:between w:val="nil"/>
        </w:pBdr>
        <w:spacing w:before="0" w:beforeAutospacing="0" w:after="0" w:afterAutospacing="0" w:line="240" w:lineRule="auto"/>
        <w:ind w:left="426" w:right="116" w:hanging="426"/>
        <w:jc w:val="both"/>
        <w:rPr>
          <w:rFonts w:ascii="Times New Roman" w:hAnsi="Times New Roman"/>
        </w:rPr>
      </w:pPr>
      <w:proofErr w:type="spellStart"/>
      <w:r w:rsidRPr="00F216A8">
        <w:rPr>
          <w:rFonts w:ascii="Times New Roman" w:hAnsi="Times New Roman"/>
        </w:rPr>
        <w:t>Febry</w:t>
      </w:r>
      <w:proofErr w:type="spellEnd"/>
      <w:r w:rsidRPr="00F216A8">
        <w:rPr>
          <w:rFonts w:ascii="Times New Roman" w:hAnsi="Times New Roman"/>
        </w:rPr>
        <w:t xml:space="preserve">. (2013). </w:t>
      </w:r>
      <w:proofErr w:type="spellStart"/>
      <w:r w:rsidRPr="00F216A8">
        <w:rPr>
          <w:rFonts w:ascii="Times New Roman" w:hAnsi="Times New Roman"/>
        </w:rPr>
        <w:t>Ilmu</w:t>
      </w:r>
      <w:proofErr w:type="spellEnd"/>
      <w:r w:rsidRPr="00F216A8">
        <w:rPr>
          <w:rFonts w:ascii="Times New Roman" w:hAnsi="Times New Roman"/>
        </w:rPr>
        <w:t xml:space="preserve"> </w:t>
      </w:r>
      <w:proofErr w:type="spellStart"/>
      <w:r w:rsidRPr="00F216A8">
        <w:rPr>
          <w:rFonts w:ascii="Times New Roman" w:hAnsi="Times New Roman"/>
        </w:rPr>
        <w:t>Gizi</w:t>
      </w:r>
      <w:proofErr w:type="spellEnd"/>
      <w:r w:rsidRPr="00F216A8">
        <w:rPr>
          <w:rFonts w:ascii="Times New Roman" w:hAnsi="Times New Roman"/>
        </w:rPr>
        <w:t xml:space="preserve"> </w:t>
      </w:r>
      <w:proofErr w:type="spellStart"/>
      <w:r w:rsidRPr="00F216A8">
        <w:rPr>
          <w:rFonts w:ascii="Times New Roman" w:hAnsi="Times New Roman"/>
        </w:rPr>
        <w:t>Untuk</w:t>
      </w:r>
      <w:proofErr w:type="spellEnd"/>
      <w:r w:rsidRPr="00F216A8">
        <w:rPr>
          <w:rFonts w:ascii="Times New Roman" w:hAnsi="Times New Roman"/>
        </w:rPr>
        <w:t xml:space="preserve"> </w:t>
      </w:r>
      <w:proofErr w:type="spellStart"/>
      <w:r w:rsidRPr="00F216A8">
        <w:rPr>
          <w:rFonts w:ascii="Times New Roman" w:hAnsi="Times New Roman"/>
        </w:rPr>
        <w:t>Praktisi</w:t>
      </w:r>
      <w:proofErr w:type="spellEnd"/>
      <w:r w:rsidRPr="00F216A8">
        <w:rPr>
          <w:rFonts w:ascii="Times New Roman" w:hAnsi="Times New Roman"/>
        </w:rPr>
        <w:t xml:space="preserve"> </w:t>
      </w:r>
      <w:proofErr w:type="spellStart"/>
      <w:r w:rsidRPr="00F216A8">
        <w:rPr>
          <w:rFonts w:ascii="Times New Roman" w:hAnsi="Times New Roman"/>
        </w:rPr>
        <w:t>Kesehatan.Graha</w:t>
      </w:r>
      <w:proofErr w:type="spellEnd"/>
      <w:r w:rsidRPr="00F216A8">
        <w:rPr>
          <w:rFonts w:ascii="Times New Roman" w:hAnsi="Times New Roman"/>
        </w:rPr>
        <w:t xml:space="preserve"> </w:t>
      </w:r>
      <w:proofErr w:type="spellStart"/>
      <w:r w:rsidRPr="00F216A8">
        <w:rPr>
          <w:rFonts w:ascii="Times New Roman" w:hAnsi="Times New Roman"/>
        </w:rPr>
        <w:t>Ilmu.Yokyakarta</w:t>
      </w:r>
      <w:proofErr w:type="spellEnd"/>
      <w:r w:rsidRPr="00F216A8">
        <w:rPr>
          <w:rFonts w:ascii="Times New Roman" w:hAnsi="Times New Roman"/>
        </w:rPr>
        <w:t>.</w:t>
      </w:r>
    </w:p>
    <w:p w14:paraId="168B1CB6" w14:textId="77777777" w:rsidR="00F216A8" w:rsidRPr="00F216A8" w:rsidRDefault="00F216A8" w:rsidP="00F216A8">
      <w:pPr>
        <w:pStyle w:val="ListParagraph"/>
        <w:numPr>
          <w:ilvl w:val="0"/>
          <w:numId w:val="36"/>
        </w:numPr>
        <w:pBdr>
          <w:top w:val="nil"/>
          <w:left w:val="nil"/>
          <w:bottom w:val="nil"/>
          <w:right w:val="nil"/>
          <w:between w:val="nil"/>
        </w:pBdr>
        <w:spacing w:before="0" w:beforeAutospacing="0" w:after="0" w:afterAutospacing="0" w:line="240" w:lineRule="auto"/>
        <w:ind w:left="426" w:right="116" w:hanging="426"/>
        <w:jc w:val="both"/>
        <w:rPr>
          <w:rFonts w:ascii="Times New Roman" w:hAnsi="Times New Roman"/>
        </w:rPr>
      </w:pPr>
      <w:proofErr w:type="spellStart"/>
      <w:proofErr w:type="gramStart"/>
      <w:r w:rsidRPr="00F216A8">
        <w:rPr>
          <w:rFonts w:ascii="Times New Roman" w:hAnsi="Times New Roman"/>
        </w:rPr>
        <w:t>Noky,Tri</w:t>
      </w:r>
      <w:proofErr w:type="spellEnd"/>
      <w:proofErr w:type="gramEnd"/>
      <w:r w:rsidRPr="00F216A8">
        <w:rPr>
          <w:rFonts w:ascii="Times New Roman" w:hAnsi="Times New Roman"/>
        </w:rPr>
        <w:t xml:space="preserve"> (2014)</w:t>
      </w:r>
      <w:proofErr w:type="spellStart"/>
      <w:r w:rsidRPr="00F216A8">
        <w:rPr>
          <w:rFonts w:ascii="Times New Roman" w:hAnsi="Times New Roman"/>
        </w:rPr>
        <w:t>Efektifitas</w:t>
      </w:r>
      <w:proofErr w:type="spellEnd"/>
      <w:r w:rsidRPr="00F216A8">
        <w:rPr>
          <w:rFonts w:ascii="Times New Roman" w:hAnsi="Times New Roman"/>
        </w:rPr>
        <w:t xml:space="preserve"> </w:t>
      </w:r>
      <w:proofErr w:type="spellStart"/>
      <w:r w:rsidRPr="00F216A8">
        <w:rPr>
          <w:rFonts w:ascii="Times New Roman" w:hAnsi="Times New Roman"/>
        </w:rPr>
        <w:t>Pemberian</w:t>
      </w:r>
      <w:proofErr w:type="spellEnd"/>
      <w:r w:rsidRPr="00F216A8">
        <w:rPr>
          <w:rFonts w:ascii="Times New Roman" w:hAnsi="Times New Roman"/>
        </w:rPr>
        <w:t xml:space="preserve"> Tablet </w:t>
      </w:r>
      <w:proofErr w:type="spellStart"/>
      <w:r w:rsidRPr="00F216A8">
        <w:rPr>
          <w:rFonts w:ascii="Times New Roman" w:hAnsi="Times New Roman"/>
        </w:rPr>
        <w:t>Tambah</w:t>
      </w:r>
      <w:proofErr w:type="spellEnd"/>
      <w:r w:rsidRPr="00F216A8">
        <w:rPr>
          <w:rFonts w:ascii="Times New Roman" w:hAnsi="Times New Roman"/>
        </w:rPr>
        <w:t xml:space="preserve"> Darah </w:t>
      </w:r>
      <w:proofErr w:type="spellStart"/>
      <w:r w:rsidRPr="00F216A8">
        <w:rPr>
          <w:rFonts w:ascii="Times New Roman" w:hAnsi="Times New Roman"/>
        </w:rPr>
        <w:t>Terhadap</w:t>
      </w:r>
      <w:proofErr w:type="spellEnd"/>
      <w:r w:rsidRPr="00F216A8">
        <w:rPr>
          <w:rFonts w:ascii="Times New Roman" w:hAnsi="Times New Roman"/>
        </w:rPr>
        <w:t xml:space="preserve"> Kadar Hb </w:t>
      </w:r>
      <w:proofErr w:type="spellStart"/>
      <w:r w:rsidRPr="00F216A8">
        <w:rPr>
          <w:rFonts w:ascii="Times New Roman" w:hAnsi="Times New Roman"/>
        </w:rPr>
        <w:t>Siswi</w:t>
      </w:r>
      <w:proofErr w:type="spellEnd"/>
      <w:r w:rsidRPr="00F216A8">
        <w:rPr>
          <w:rFonts w:ascii="Times New Roman" w:hAnsi="Times New Roman"/>
        </w:rPr>
        <w:t xml:space="preserve"> SLTPN 1 </w:t>
      </w:r>
      <w:proofErr w:type="spellStart"/>
      <w:r w:rsidRPr="00F216A8">
        <w:rPr>
          <w:rFonts w:ascii="Times New Roman" w:hAnsi="Times New Roman"/>
        </w:rPr>
        <w:t>Donorejo</w:t>
      </w:r>
      <w:proofErr w:type="spellEnd"/>
      <w:r w:rsidRPr="00F216A8">
        <w:rPr>
          <w:rFonts w:ascii="Times New Roman" w:hAnsi="Times New Roman"/>
        </w:rPr>
        <w:t xml:space="preserve"> </w:t>
      </w:r>
      <w:proofErr w:type="spellStart"/>
      <w:r w:rsidRPr="00F216A8">
        <w:rPr>
          <w:rFonts w:ascii="Times New Roman" w:hAnsi="Times New Roman"/>
        </w:rPr>
        <w:t>Kecamatan</w:t>
      </w:r>
      <w:proofErr w:type="spellEnd"/>
      <w:r w:rsidRPr="00F216A8">
        <w:rPr>
          <w:rFonts w:ascii="Times New Roman" w:hAnsi="Times New Roman"/>
        </w:rPr>
        <w:t xml:space="preserve"> </w:t>
      </w:r>
      <w:proofErr w:type="spellStart"/>
      <w:r w:rsidRPr="00F216A8">
        <w:rPr>
          <w:rFonts w:ascii="Times New Roman" w:hAnsi="Times New Roman"/>
        </w:rPr>
        <w:t>Donorejo</w:t>
      </w:r>
      <w:proofErr w:type="spellEnd"/>
      <w:r w:rsidRPr="00F216A8">
        <w:rPr>
          <w:rFonts w:ascii="Times New Roman" w:hAnsi="Times New Roman"/>
        </w:rPr>
        <w:t xml:space="preserve"> </w:t>
      </w:r>
      <w:proofErr w:type="spellStart"/>
      <w:r w:rsidRPr="00F216A8">
        <w:rPr>
          <w:rFonts w:ascii="Times New Roman" w:hAnsi="Times New Roman"/>
        </w:rPr>
        <w:t>Kabupaten</w:t>
      </w:r>
      <w:proofErr w:type="spellEnd"/>
      <w:r w:rsidRPr="00F216A8">
        <w:rPr>
          <w:rFonts w:ascii="Times New Roman" w:hAnsi="Times New Roman"/>
        </w:rPr>
        <w:t xml:space="preserve"> </w:t>
      </w:r>
      <w:proofErr w:type="spellStart"/>
      <w:r w:rsidRPr="00F216A8">
        <w:rPr>
          <w:rFonts w:ascii="Times New Roman" w:hAnsi="Times New Roman"/>
        </w:rPr>
        <w:t>Pacitan</w:t>
      </w:r>
      <w:proofErr w:type="spellEnd"/>
      <w:r w:rsidRPr="00F216A8">
        <w:rPr>
          <w:rFonts w:ascii="Times New Roman" w:hAnsi="Times New Roman"/>
        </w:rPr>
        <w:t xml:space="preserve">. </w:t>
      </w:r>
      <w:proofErr w:type="spellStart"/>
      <w:r w:rsidRPr="00F216A8">
        <w:rPr>
          <w:rFonts w:ascii="Times New Roman" w:hAnsi="Times New Roman"/>
        </w:rPr>
        <w:t>Naskah</w:t>
      </w:r>
      <w:proofErr w:type="spellEnd"/>
      <w:r w:rsidRPr="00F216A8">
        <w:rPr>
          <w:rFonts w:ascii="Times New Roman" w:hAnsi="Times New Roman"/>
        </w:rPr>
        <w:t xml:space="preserve"> </w:t>
      </w:r>
      <w:proofErr w:type="spellStart"/>
      <w:r w:rsidRPr="00F216A8">
        <w:rPr>
          <w:rFonts w:ascii="Times New Roman" w:hAnsi="Times New Roman"/>
        </w:rPr>
        <w:t>Publikasi</w:t>
      </w:r>
      <w:proofErr w:type="spellEnd"/>
      <w:r w:rsidRPr="00F216A8">
        <w:rPr>
          <w:rFonts w:ascii="Times New Roman" w:hAnsi="Times New Roman"/>
        </w:rPr>
        <w:t xml:space="preserve">. </w:t>
      </w:r>
      <w:proofErr w:type="spellStart"/>
      <w:r w:rsidRPr="00F216A8">
        <w:rPr>
          <w:rFonts w:ascii="Times New Roman" w:hAnsi="Times New Roman"/>
        </w:rPr>
        <w:t>Fakultas</w:t>
      </w:r>
      <w:proofErr w:type="spellEnd"/>
      <w:r w:rsidRPr="00F216A8">
        <w:rPr>
          <w:rFonts w:ascii="Times New Roman" w:hAnsi="Times New Roman"/>
        </w:rPr>
        <w:t xml:space="preserve"> </w:t>
      </w:r>
      <w:proofErr w:type="spellStart"/>
      <w:r w:rsidRPr="00F216A8">
        <w:rPr>
          <w:rFonts w:ascii="Times New Roman" w:hAnsi="Times New Roman"/>
        </w:rPr>
        <w:t>Ilmu</w:t>
      </w:r>
      <w:proofErr w:type="spellEnd"/>
      <w:r w:rsidRPr="00F216A8">
        <w:rPr>
          <w:rFonts w:ascii="Times New Roman" w:hAnsi="Times New Roman"/>
        </w:rPr>
        <w:t xml:space="preserve"> Kesehatan. Universitas Muhammadiyah Surakarta</w:t>
      </w:r>
    </w:p>
    <w:p w14:paraId="71D942AA" w14:textId="77777777" w:rsidR="00F216A8" w:rsidRPr="00F216A8" w:rsidRDefault="00F216A8" w:rsidP="00F216A8">
      <w:pPr>
        <w:pStyle w:val="ListParagraph"/>
        <w:numPr>
          <w:ilvl w:val="0"/>
          <w:numId w:val="36"/>
        </w:numPr>
        <w:pBdr>
          <w:top w:val="nil"/>
          <w:left w:val="nil"/>
          <w:bottom w:val="nil"/>
          <w:right w:val="nil"/>
          <w:between w:val="nil"/>
        </w:pBdr>
        <w:spacing w:before="0" w:beforeAutospacing="0" w:after="0" w:afterAutospacing="0" w:line="240" w:lineRule="auto"/>
        <w:ind w:left="426" w:right="116" w:hanging="426"/>
        <w:jc w:val="both"/>
        <w:rPr>
          <w:rFonts w:ascii="Times New Roman" w:hAnsi="Times New Roman"/>
        </w:rPr>
      </w:pPr>
      <w:proofErr w:type="spellStart"/>
      <w:r w:rsidRPr="00F216A8">
        <w:rPr>
          <w:rFonts w:ascii="Times New Roman" w:hAnsi="Times New Roman"/>
        </w:rPr>
        <w:t>Nanik</w:t>
      </w:r>
      <w:proofErr w:type="spellEnd"/>
      <w:r w:rsidRPr="00F216A8">
        <w:rPr>
          <w:rFonts w:ascii="Times New Roman" w:hAnsi="Times New Roman"/>
        </w:rPr>
        <w:t xml:space="preserve">, K (2011) </w:t>
      </w:r>
      <w:proofErr w:type="spellStart"/>
      <w:r w:rsidRPr="00F216A8">
        <w:rPr>
          <w:rFonts w:ascii="Times New Roman" w:hAnsi="Times New Roman"/>
        </w:rPr>
        <w:t>Perbedaan</w:t>
      </w:r>
      <w:proofErr w:type="spellEnd"/>
      <w:r w:rsidRPr="00F216A8">
        <w:rPr>
          <w:rFonts w:ascii="Times New Roman" w:hAnsi="Times New Roman"/>
        </w:rPr>
        <w:t xml:space="preserve"> Kadar hemoglobin </w:t>
      </w:r>
      <w:proofErr w:type="spellStart"/>
      <w:r w:rsidRPr="00F216A8">
        <w:rPr>
          <w:rFonts w:ascii="Times New Roman" w:hAnsi="Times New Roman"/>
        </w:rPr>
        <w:t>sebelum</w:t>
      </w:r>
      <w:proofErr w:type="spellEnd"/>
      <w:r w:rsidRPr="00F216A8">
        <w:rPr>
          <w:rFonts w:ascii="Times New Roman" w:hAnsi="Times New Roman"/>
        </w:rPr>
        <w:t xml:space="preserve"> dan </w:t>
      </w:r>
      <w:proofErr w:type="spellStart"/>
      <w:r w:rsidRPr="00F216A8">
        <w:rPr>
          <w:rFonts w:ascii="Times New Roman" w:hAnsi="Times New Roman"/>
        </w:rPr>
        <w:t>setelah</w:t>
      </w:r>
      <w:proofErr w:type="spellEnd"/>
      <w:r w:rsidRPr="00F216A8">
        <w:rPr>
          <w:rFonts w:ascii="Times New Roman" w:hAnsi="Times New Roman"/>
        </w:rPr>
        <w:t xml:space="preserve"> </w:t>
      </w:r>
      <w:proofErr w:type="spellStart"/>
      <w:r w:rsidRPr="00F216A8">
        <w:rPr>
          <w:rFonts w:ascii="Times New Roman" w:hAnsi="Times New Roman"/>
        </w:rPr>
        <w:t>pemberian</w:t>
      </w:r>
      <w:proofErr w:type="spellEnd"/>
      <w:r w:rsidRPr="00F216A8">
        <w:rPr>
          <w:rFonts w:ascii="Times New Roman" w:hAnsi="Times New Roman"/>
        </w:rPr>
        <w:t xml:space="preserve"> Tablet Fe pada </w:t>
      </w:r>
      <w:proofErr w:type="spellStart"/>
      <w:r w:rsidRPr="00F216A8">
        <w:rPr>
          <w:rFonts w:ascii="Times New Roman" w:hAnsi="Times New Roman"/>
        </w:rPr>
        <w:t>Santri</w:t>
      </w:r>
      <w:proofErr w:type="spellEnd"/>
      <w:r w:rsidRPr="00F216A8">
        <w:rPr>
          <w:rFonts w:ascii="Times New Roman" w:hAnsi="Times New Roman"/>
        </w:rPr>
        <w:t xml:space="preserve"> putrid di </w:t>
      </w:r>
      <w:proofErr w:type="spellStart"/>
      <w:r w:rsidRPr="00F216A8">
        <w:rPr>
          <w:rFonts w:ascii="Times New Roman" w:hAnsi="Times New Roman"/>
        </w:rPr>
        <w:t>pondok</w:t>
      </w:r>
      <w:proofErr w:type="spellEnd"/>
      <w:r w:rsidRPr="00F216A8">
        <w:rPr>
          <w:rFonts w:ascii="Times New Roman" w:hAnsi="Times New Roman"/>
        </w:rPr>
        <w:t xml:space="preserve"> </w:t>
      </w:r>
      <w:proofErr w:type="spellStart"/>
      <w:r w:rsidRPr="00F216A8">
        <w:rPr>
          <w:rFonts w:ascii="Times New Roman" w:hAnsi="Times New Roman"/>
        </w:rPr>
        <w:t>pesantren</w:t>
      </w:r>
      <w:proofErr w:type="spellEnd"/>
      <w:r w:rsidRPr="00F216A8">
        <w:rPr>
          <w:rFonts w:ascii="Times New Roman" w:hAnsi="Times New Roman"/>
        </w:rPr>
        <w:t xml:space="preserve"> Al </w:t>
      </w:r>
      <w:proofErr w:type="spellStart"/>
      <w:r w:rsidRPr="00F216A8">
        <w:rPr>
          <w:rFonts w:ascii="Times New Roman" w:hAnsi="Times New Roman"/>
        </w:rPr>
        <w:t>hidayah</w:t>
      </w:r>
      <w:proofErr w:type="spellEnd"/>
      <w:r w:rsidRPr="00F216A8">
        <w:rPr>
          <w:rFonts w:ascii="Times New Roman" w:hAnsi="Times New Roman"/>
        </w:rPr>
        <w:t xml:space="preserve"> </w:t>
      </w:r>
      <w:proofErr w:type="spellStart"/>
      <w:r w:rsidRPr="00F216A8">
        <w:rPr>
          <w:rFonts w:ascii="Times New Roman" w:hAnsi="Times New Roman"/>
        </w:rPr>
        <w:t>Kabupaten</w:t>
      </w:r>
      <w:proofErr w:type="spellEnd"/>
      <w:r w:rsidRPr="00F216A8">
        <w:rPr>
          <w:rFonts w:ascii="Times New Roman" w:hAnsi="Times New Roman"/>
        </w:rPr>
        <w:t xml:space="preserve"> </w:t>
      </w:r>
      <w:proofErr w:type="spellStart"/>
      <w:r w:rsidRPr="00F216A8">
        <w:rPr>
          <w:rFonts w:ascii="Times New Roman" w:hAnsi="Times New Roman"/>
        </w:rPr>
        <w:t>Grobogan</w:t>
      </w:r>
      <w:proofErr w:type="spellEnd"/>
      <w:r w:rsidRPr="00F216A8">
        <w:rPr>
          <w:rFonts w:ascii="Times New Roman" w:hAnsi="Times New Roman"/>
        </w:rPr>
        <w:t>.</w:t>
      </w:r>
    </w:p>
    <w:p w14:paraId="36DF57B7" w14:textId="77777777" w:rsidR="00F216A8" w:rsidRPr="00F216A8" w:rsidRDefault="00F216A8" w:rsidP="00F216A8">
      <w:pPr>
        <w:pStyle w:val="ListParagraph"/>
        <w:numPr>
          <w:ilvl w:val="0"/>
          <w:numId w:val="36"/>
        </w:numPr>
        <w:pBdr>
          <w:top w:val="nil"/>
          <w:left w:val="nil"/>
          <w:bottom w:val="nil"/>
          <w:right w:val="nil"/>
          <w:between w:val="nil"/>
        </w:pBdr>
        <w:spacing w:before="0" w:beforeAutospacing="0" w:after="0" w:afterAutospacing="0" w:line="240" w:lineRule="auto"/>
        <w:ind w:left="426" w:right="116" w:hanging="426"/>
        <w:jc w:val="both"/>
        <w:rPr>
          <w:rFonts w:ascii="Times New Roman" w:hAnsi="Times New Roman"/>
        </w:rPr>
      </w:pPr>
      <w:proofErr w:type="spellStart"/>
      <w:r w:rsidRPr="00F216A8">
        <w:rPr>
          <w:rFonts w:ascii="Times New Roman" w:hAnsi="Times New Roman"/>
        </w:rPr>
        <w:t>Tyas</w:t>
      </w:r>
      <w:proofErr w:type="spellEnd"/>
      <w:r w:rsidRPr="00F216A8">
        <w:rPr>
          <w:rFonts w:ascii="Times New Roman" w:hAnsi="Times New Roman"/>
        </w:rPr>
        <w:t xml:space="preserve"> </w:t>
      </w:r>
      <w:proofErr w:type="spellStart"/>
      <w:r w:rsidRPr="00F216A8">
        <w:rPr>
          <w:rFonts w:ascii="Times New Roman" w:hAnsi="Times New Roman"/>
        </w:rPr>
        <w:t>Permatasari</w:t>
      </w:r>
      <w:proofErr w:type="spellEnd"/>
      <w:r w:rsidRPr="00F216A8">
        <w:rPr>
          <w:rFonts w:ascii="Times New Roman" w:hAnsi="Times New Roman"/>
        </w:rPr>
        <w:t xml:space="preserve">, (2018). </w:t>
      </w:r>
      <w:proofErr w:type="spellStart"/>
      <w:r w:rsidRPr="00F216A8">
        <w:rPr>
          <w:rFonts w:ascii="Times New Roman" w:hAnsi="Times New Roman"/>
        </w:rPr>
        <w:t>Efettivitas</w:t>
      </w:r>
      <w:proofErr w:type="spellEnd"/>
      <w:r w:rsidRPr="00F216A8">
        <w:rPr>
          <w:rFonts w:ascii="Times New Roman" w:hAnsi="Times New Roman"/>
        </w:rPr>
        <w:t xml:space="preserve"> Program </w:t>
      </w:r>
      <w:proofErr w:type="spellStart"/>
      <w:r w:rsidRPr="00F216A8">
        <w:rPr>
          <w:rFonts w:ascii="Times New Roman" w:hAnsi="Times New Roman"/>
        </w:rPr>
        <w:t>Suplemen</w:t>
      </w:r>
      <w:proofErr w:type="spellEnd"/>
      <w:r w:rsidRPr="00F216A8">
        <w:rPr>
          <w:rFonts w:ascii="Times New Roman" w:hAnsi="Times New Roman"/>
        </w:rPr>
        <w:t xml:space="preserve"> </w:t>
      </w:r>
      <w:proofErr w:type="spellStart"/>
      <w:r w:rsidRPr="00F216A8">
        <w:rPr>
          <w:rFonts w:ascii="Times New Roman" w:hAnsi="Times New Roman"/>
        </w:rPr>
        <w:t>Zat</w:t>
      </w:r>
      <w:proofErr w:type="spellEnd"/>
      <w:r w:rsidRPr="00F216A8">
        <w:rPr>
          <w:rFonts w:ascii="Times New Roman" w:hAnsi="Times New Roman"/>
        </w:rPr>
        <w:t xml:space="preserve"> </w:t>
      </w:r>
      <w:proofErr w:type="spellStart"/>
      <w:r w:rsidRPr="00F216A8">
        <w:rPr>
          <w:rFonts w:ascii="Times New Roman" w:hAnsi="Times New Roman"/>
        </w:rPr>
        <w:t>Besi</w:t>
      </w:r>
      <w:proofErr w:type="spellEnd"/>
      <w:r w:rsidRPr="00F216A8">
        <w:rPr>
          <w:rFonts w:ascii="Times New Roman" w:hAnsi="Times New Roman"/>
        </w:rPr>
        <w:t xml:space="preserve"> Pada </w:t>
      </w:r>
      <w:proofErr w:type="spellStart"/>
      <w:r w:rsidRPr="00F216A8">
        <w:rPr>
          <w:rFonts w:ascii="Times New Roman" w:hAnsi="Times New Roman"/>
        </w:rPr>
        <w:t>Remaja</w:t>
      </w:r>
      <w:proofErr w:type="spellEnd"/>
      <w:r w:rsidRPr="00F216A8">
        <w:rPr>
          <w:rFonts w:ascii="Times New Roman" w:hAnsi="Times New Roman"/>
        </w:rPr>
        <w:t xml:space="preserve"> Putri Di Kota Bogor. </w:t>
      </w:r>
      <w:proofErr w:type="spellStart"/>
      <w:r w:rsidRPr="00F216A8">
        <w:rPr>
          <w:rFonts w:ascii="Times New Roman" w:hAnsi="Times New Roman"/>
        </w:rPr>
        <w:t>Jurnal</w:t>
      </w:r>
      <w:proofErr w:type="spellEnd"/>
      <w:r w:rsidRPr="00F216A8">
        <w:rPr>
          <w:rFonts w:ascii="Times New Roman" w:hAnsi="Times New Roman"/>
        </w:rPr>
        <w:t xml:space="preserve"> MKMI. Vol No 1. </w:t>
      </w:r>
      <w:proofErr w:type="spellStart"/>
      <w:r w:rsidRPr="00F216A8">
        <w:rPr>
          <w:rFonts w:ascii="Times New Roman" w:hAnsi="Times New Roman"/>
        </w:rPr>
        <w:t>Maret</w:t>
      </w:r>
      <w:proofErr w:type="spellEnd"/>
      <w:r w:rsidRPr="00F216A8">
        <w:rPr>
          <w:rFonts w:ascii="Times New Roman" w:hAnsi="Times New Roman"/>
        </w:rPr>
        <w:t xml:space="preserve"> 2018.</w:t>
      </w:r>
    </w:p>
    <w:p w14:paraId="3134C6F2" w14:textId="77777777" w:rsidR="00F216A8" w:rsidRPr="00F216A8" w:rsidRDefault="00F216A8" w:rsidP="00F216A8">
      <w:pPr>
        <w:pStyle w:val="ListParagraph"/>
        <w:numPr>
          <w:ilvl w:val="0"/>
          <w:numId w:val="36"/>
        </w:numPr>
        <w:pBdr>
          <w:top w:val="nil"/>
          <w:left w:val="nil"/>
          <w:bottom w:val="nil"/>
          <w:right w:val="nil"/>
          <w:between w:val="nil"/>
        </w:pBdr>
        <w:spacing w:before="0" w:beforeAutospacing="0" w:after="0" w:afterAutospacing="0" w:line="240" w:lineRule="auto"/>
        <w:ind w:left="426" w:right="116" w:hanging="426"/>
        <w:jc w:val="both"/>
        <w:rPr>
          <w:rFonts w:ascii="Times New Roman" w:hAnsi="Times New Roman"/>
        </w:rPr>
      </w:pPr>
      <w:proofErr w:type="spellStart"/>
      <w:r w:rsidRPr="00F216A8">
        <w:rPr>
          <w:rFonts w:ascii="Times New Roman" w:hAnsi="Times New Roman"/>
        </w:rPr>
        <w:t>Rimawati</w:t>
      </w:r>
      <w:proofErr w:type="spellEnd"/>
      <w:r w:rsidRPr="00F216A8">
        <w:rPr>
          <w:rFonts w:ascii="Times New Roman" w:hAnsi="Times New Roman"/>
        </w:rPr>
        <w:t xml:space="preserve">. (2018). </w:t>
      </w:r>
      <w:proofErr w:type="spellStart"/>
      <w:r w:rsidRPr="00F216A8">
        <w:rPr>
          <w:rFonts w:ascii="Times New Roman" w:hAnsi="Times New Roman"/>
        </w:rPr>
        <w:t>Intervensi</w:t>
      </w:r>
      <w:proofErr w:type="spellEnd"/>
      <w:r w:rsidRPr="00F216A8">
        <w:rPr>
          <w:rFonts w:ascii="Times New Roman" w:hAnsi="Times New Roman"/>
        </w:rPr>
        <w:t xml:space="preserve"> </w:t>
      </w:r>
      <w:proofErr w:type="spellStart"/>
      <w:r w:rsidRPr="00F216A8">
        <w:rPr>
          <w:rFonts w:ascii="Times New Roman" w:hAnsi="Times New Roman"/>
        </w:rPr>
        <w:t>Suplemen</w:t>
      </w:r>
      <w:proofErr w:type="spellEnd"/>
      <w:r w:rsidRPr="00F216A8">
        <w:rPr>
          <w:rFonts w:ascii="Times New Roman" w:hAnsi="Times New Roman"/>
        </w:rPr>
        <w:t xml:space="preserve"> </w:t>
      </w:r>
      <w:proofErr w:type="spellStart"/>
      <w:r w:rsidRPr="00F216A8">
        <w:rPr>
          <w:rFonts w:ascii="Times New Roman" w:hAnsi="Times New Roman"/>
        </w:rPr>
        <w:t>Makanan</w:t>
      </w:r>
      <w:proofErr w:type="spellEnd"/>
      <w:r w:rsidRPr="00F216A8">
        <w:rPr>
          <w:rFonts w:ascii="Times New Roman" w:hAnsi="Times New Roman"/>
        </w:rPr>
        <w:t xml:space="preserve"> </w:t>
      </w:r>
      <w:proofErr w:type="spellStart"/>
      <w:r w:rsidRPr="00F216A8">
        <w:rPr>
          <w:rFonts w:ascii="Times New Roman" w:hAnsi="Times New Roman"/>
        </w:rPr>
        <w:t>Untuk</w:t>
      </w:r>
      <w:proofErr w:type="spellEnd"/>
      <w:r w:rsidRPr="00F216A8">
        <w:rPr>
          <w:rFonts w:ascii="Times New Roman" w:hAnsi="Times New Roman"/>
        </w:rPr>
        <w:t xml:space="preserve"> </w:t>
      </w:r>
      <w:proofErr w:type="spellStart"/>
      <w:r w:rsidRPr="00F216A8">
        <w:rPr>
          <w:rFonts w:ascii="Times New Roman" w:hAnsi="Times New Roman"/>
        </w:rPr>
        <w:t>MeningkatkanKadar</w:t>
      </w:r>
      <w:proofErr w:type="spellEnd"/>
      <w:r w:rsidRPr="00F216A8">
        <w:rPr>
          <w:rFonts w:ascii="Times New Roman" w:hAnsi="Times New Roman"/>
        </w:rPr>
        <w:t xml:space="preserve"> Hemoglobin Pada Ibu </w:t>
      </w:r>
      <w:proofErr w:type="spellStart"/>
      <w:r w:rsidRPr="00F216A8">
        <w:rPr>
          <w:rFonts w:ascii="Times New Roman" w:hAnsi="Times New Roman"/>
        </w:rPr>
        <w:t>Hamil</w:t>
      </w:r>
      <w:proofErr w:type="spellEnd"/>
      <w:r w:rsidRPr="00F216A8">
        <w:rPr>
          <w:rFonts w:ascii="Times New Roman" w:hAnsi="Times New Roman"/>
        </w:rPr>
        <w:t xml:space="preserve">. </w:t>
      </w:r>
      <w:proofErr w:type="spellStart"/>
      <w:r w:rsidRPr="00F216A8">
        <w:rPr>
          <w:rFonts w:ascii="Times New Roman" w:hAnsi="Times New Roman"/>
        </w:rPr>
        <w:t>Jurnal</w:t>
      </w:r>
      <w:proofErr w:type="spellEnd"/>
      <w:r w:rsidRPr="00F216A8">
        <w:rPr>
          <w:rFonts w:ascii="Times New Roman" w:hAnsi="Times New Roman"/>
        </w:rPr>
        <w:t xml:space="preserve"> </w:t>
      </w:r>
      <w:proofErr w:type="spellStart"/>
      <w:r w:rsidRPr="00F216A8">
        <w:rPr>
          <w:rFonts w:ascii="Times New Roman" w:hAnsi="Times New Roman"/>
        </w:rPr>
        <w:t>Ilmu</w:t>
      </w:r>
      <w:proofErr w:type="spellEnd"/>
      <w:r w:rsidRPr="00F216A8">
        <w:rPr>
          <w:rFonts w:ascii="Times New Roman" w:hAnsi="Times New Roman"/>
        </w:rPr>
        <w:t xml:space="preserve"> Kesehatan Masyarakat  </w:t>
      </w:r>
    </w:p>
    <w:p w14:paraId="50C105FC" w14:textId="77777777" w:rsidR="00F216A8" w:rsidRPr="00F216A8" w:rsidRDefault="00F216A8" w:rsidP="00F216A8">
      <w:pPr>
        <w:pStyle w:val="ListParagraph"/>
        <w:numPr>
          <w:ilvl w:val="0"/>
          <w:numId w:val="36"/>
        </w:numPr>
        <w:pBdr>
          <w:top w:val="nil"/>
          <w:left w:val="nil"/>
          <w:bottom w:val="nil"/>
          <w:right w:val="nil"/>
          <w:between w:val="nil"/>
        </w:pBdr>
        <w:spacing w:before="0" w:beforeAutospacing="0" w:after="0" w:afterAutospacing="0" w:line="240" w:lineRule="auto"/>
        <w:ind w:left="426" w:right="116" w:hanging="426"/>
        <w:jc w:val="both"/>
        <w:rPr>
          <w:rFonts w:ascii="Times New Roman" w:hAnsi="Times New Roman"/>
        </w:rPr>
      </w:pPr>
      <w:proofErr w:type="spellStart"/>
      <w:r w:rsidRPr="00F216A8">
        <w:rPr>
          <w:rFonts w:ascii="Times New Roman" w:hAnsi="Times New Roman"/>
          <w:color w:val="222222"/>
          <w:shd w:val="clear" w:color="auto" w:fill="FFFFFF"/>
        </w:rPr>
        <w:lastRenderedPageBreak/>
        <w:t>Rimawati</w:t>
      </w:r>
      <w:proofErr w:type="spellEnd"/>
      <w:r w:rsidRPr="00F216A8">
        <w:rPr>
          <w:rFonts w:ascii="Times New Roman" w:hAnsi="Times New Roman"/>
          <w:color w:val="222222"/>
          <w:shd w:val="clear" w:color="auto" w:fill="FFFFFF"/>
        </w:rPr>
        <w:t xml:space="preserve">, R., &amp; </w:t>
      </w:r>
      <w:proofErr w:type="spellStart"/>
      <w:r w:rsidRPr="00F216A8">
        <w:rPr>
          <w:rFonts w:ascii="Times New Roman" w:hAnsi="Times New Roman"/>
          <w:color w:val="222222"/>
          <w:shd w:val="clear" w:color="auto" w:fill="FFFFFF"/>
        </w:rPr>
        <w:t>Suwardianto</w:t>
      </w:r>
      <w:proofErr w:type="spellEnd"/>
      <w:r w:rsidRPr="00F216A8">
        <w:rPr>
          <w:rFonts w:ascii="Times New Roman" w:hAnsi="Times New Roman"/>
          <w:color w:val="222222"/>
          <w:shd w:val="clear" w:color="auto" w:fill="FFFFFF"/>
        </w:rPr>
        <w:t xml:space="preserve">, H. (2020). Family Support in Management of Lactation Management in Mother </w:t>
      </w:r>
      <w:proofErr w:type="gramStart"/>
      <w:r w:rsidRPr="00F216A8">
        <w:rPr>
          <w:rFonts w:ascii="Times New Roman" w:hAnsi="Times New Roman"/>
          <w:color w:val="222222"/>
          <w:shd w:val="clear" w:color="auto" w:fill="FFFFFF"/>
        </w:rPr>
        <w:t>With</w:t>
      </w:r>
      <w:proofErr w:type="gramEnd"/>
      <w:r w:rsidRPr="00F216A8">
        <w:rPr>
          <w:rFonts w:ascii="Times New Roman" w:hAnsi="Times New Roman"/>
          <w:color w:val="222222"/>
          <w:shd w:val="clear" w:color="auto" w:fill="FFFFFF"/>
        </w:rPr>
        <w:t xml:space="preserve"> Children During Pandemic Covid-19. </w:t>
      </w:r>
      <w:r w:rsidRPr="00F216A8">
        <w:rPr>
          <w:rFonts w:ascii="Times New Roman" w:hAnsi="Times New Roman"/>
          <w:i/>
          <w:iCs/>
          <w:color w:val="222222"/>
          <w:shd w:val="clear" w:color="auto" w:fill="FFFFFF"/>
        </w:rPr>
        <w:t xml:space="preserve">STRADA </w:t>
      </w:r>
      <w:proofErr w:type="spellStart"/>
      <w:r w:rsidRPr="00F216A8">
        <w:rPr>
          <w:rFonts w:ascii="Times New Roman" w:hAnsi="Times New Roman"/>
          <w:i/>
          <w:iCs/>
          <w:color w:val="222222"/>
          <w:shd w:val="clear" w:color="auto" w:fill="FFFFFF"/>
        </w:rPr>
        <w:t>Jurnal</w:t>
      </w:r>
      <w:proofErr w:type="spellEnd"/>
      <w:r w:rsidRPr="00F216A8">
        <w:rPr>
          <w:rFonts w:ascii="Times New Roman" w:hAnsi="Times New Roman"/>
          <w:i/>
          <w:iCs/>
          <w:color w:val="222222"/>
          <w:shd w:val="clear" w:color="auto" w:fill="FFFFFF"/>
        </w:rPr>
        <w:t xml:space="preserve"> </w:t>
      </w:r>
      <w:proofErr w:type="spellStart"/>
      <w:r w:rsidRPr="00F216A8">
        <w:rPr>
          <w:rFonts w:ascii="Times New Roman" w:hAnsi="Times New Roman"/>
          <w:i/>
          <w:iCs/>
          <w:color w:val="222222"/>
          <w:shd w:val="clear" w:color="auto" w:fill="FFFFFF"/>
        </w:rPr>
        <w:t>Ilmiah</w:t>
      </w:r>
      <w:proofErr w:type="spellEnd"/>
      <w:r w:rsidRPr="00F216A8">
        <w:rPr>
          <w:rFonts w:ascii="Times New Roman" w:hAnsi="Times New Roman"/>
          <w:i/>
          <w:iCs/>
          <w:color w:val="222222"/>
          <w:shd w:val="clear" w:color="auto" w:fill="FFFFFF"/>
        </w:rPr>
        <w:t xml:space="preserve"> Kesehatan</w:t>
      </w:r>
      <w:r w:rsidRPr="00F216A8">
        <w:rPr>
          <w:rFonts w:ascii="Times New Roman" w:hAnsi="Times New Roman"/>
          <w:color w:val="222222"/>
          <w:shd w:val="clear" w:color="auto" w:fill="FFFFFF"/>
        </w:rPr>
        <w:t>, </w:t>
      </w:r>
      <w:r w:rsidRPr="00F216A8">
        <w:rPr>
          <w:rFonts w:ascii="Times New Roman" w:hAnsi="Times New Roman"/>
          <w:i/>
          <w:iCs/>
          <w:color w:val="222222"/>
          <w:shd w:val="clear" w:color="auto" w:fill="FFFFFF"/>
        </w:rPr>
        <w:t>9</w:t>
      </w:r>
      <w:r w:rsidRPr="00F216A8">
        <w:rPr>
          <w:rFonts w:ascii="Times New Roman" w:hAnsi="Times New Roman"/>
          <w:color w:val="222222"/>
          <w:shd w:val="clear" w:color="auto" w:fill="FFFFFF"/>
        </w:rPr>
        <w:t>(2), 694-699.</w:t>
      </w:r>
    </w:p>
    <w:p w14:paraId="180F66BF" w14:textId="77777777" w:rsidR="00F216A8" w:rsidRPr="00F216A8" w:rsidRDefault="00F216A8" w:rsidP="00F216A8">
      <w:pPr>
        <w:pStyle w:val="ListParagraph"/>
        <w:numPr>
          <w:ilvl w:val="0"/>
          <w:numId w:val="36"/>
        </w:numPr>
        <w:pBdr>
          <w:top w:val="nil"/>
          <w:left w:val="nil"/>
          <w:bottom w:val="nil"/>
          <w:right w:val="nil"/>
          <w:between w:val="nil"/>
        </w:pBdr>
        <w:spacing w:before="0" w:beforeAutospacing="0" w:after="0" w:afterAutospacing="0" w:line="240" w:lineRule="auto"/>
        <w:ind w:left="426" w:right="116" w:hanging="426"/>
        <w:jc w:val="both"/>
        <w:rPr>
          <w:rFonts w:ascii="Times New Roman" w:hAnsi="Times New Roman"/>
        </w:rPr>
      </w:pPr>
      <w:proofErr w:type="spellStart"/>
      <w:r w:rsidRPr="00F216A8">
        <w:rPr>
          <w:rFonts w:ascii="Times New Roman" w:hAnsi="Times New Roman"/>
          <w:color w:val="222222"/>
          <w:shd w:val="clear" w:color="auto" w:fill="FFFFFF"/>
        </w:rPr>
        <w:t>Rimawati</w:t>
      </w:r>
      <w:proofErr w:type="spellEnd"/>
      <w:r w:rsidRPr="00F216A8">
        <w:rPr>
          <w:rFonts w:ascii="Times New Roman" w:hAnsi="Times New Roman"/>
          <w:color w:val="222222"/>
          <w:shd w:val="clear" w:color="auto" w:fill="FFFFFF"/>
        </w:rPr>
        <w:t xml:space="preserve">, R., &amp; </w:t>
      </w:r>
      <w:proofErr w:type="spellStart"/>
      <w:r w:rsidRPr="00F216A8">
        <w:rPr>
          <w:rFonts w:ascii="Times New Roman" w:hAnsi="Times New Roman"/>
          <w:color w:val="222222"/>
          <w:shd w:val="clear" w:color="auto" w:fill="FFFFFF"/>
        </w:rPr>
        <w:t>Suwardianto</w:t>
      </w:r>
      <w:proofErr w:type="spellEnd"/>
      <w:r w:rsidRPr="00F216A8">
        <w:rPr>
          <w:rFonts w:ascii="Times New Roman" w:hAnsi="Times New Roman"/>
          <w:color w:val="222222"/>
          <w:shd w:val="clear" w:color="auto" w:fill="FFFFFF"/>
        </w:rPr>
        <w:t xml:space="preserve">, H. (2020). Family Support in Management of Lactation Management in Mother </w:t>
      </w:r>
      <w:proofErr w:type="gramStart"/>
      <w:r w:rsidRPr="00F216A8">
        <w:rPr>
          <w:rFonts w:ascii="Times New Roman" w:hAnsi="Times New Roman"/>
          <w:color w:val="222222"/>
          <w:shd w:val="clear" w:color="auto" w:fill="FFFFFF"/>
        </w:rPr>
        <w:t>With</w:t>
      </w:r>
      <w:proofErr w:type="gramEnd"/>
      <w:r w:rsidRPr="00F216A8">
        <w:rPr>
          <w:rFonts w:ascii="Times New Roman" w:hAnsi="Times New Roman"/>
          <w:color w:val="222222"/>
          <w:shd w:val="clear" w:color="auto" w:fill="FFFFFF"/>
        </w:rPr>
        <w:t xml:space="preserve"> Children During Pandemic Covid-19. </w:t>
      </w:r>
      <w:r w:rsidRPr="00F216A8">
        <w:rPr>
          <w:rFonts w:ascii="Times New Roman" w:hAnsi="Times New Roman"/>
          <w:i/>
          <w:iCs/>
          <w:color w:val="222222"/>
          <w:shd w:val="clear" w:color="auto" w:fill="FFFFFF"/>
        </w:rPr>
        <w:t xml:space="preserve">STRADA </w:t>
      </w:r>
      <w:proofErr w:type="spellStart"/>
      <w:r w:rsidRPr="00F216A8">
        <w:rPr>
          <w:rFonts w:ascii="Times New Roman" w:hAnsi="Times New Roman"/>
          <w:i/>
          <w:iCs/>
          <w:color w:val="222222"/>
          <w:shd w:val="clear" w:color="auto" w:fill="FFFFFF"/>
        </w:rPr>
        <w:t>Jurnal</w:t>
      </w:r>
      <w:proofErr w:type="spellEnd"/>
      <w:r w:rsidRPr="00F216A8">
        <w:rPr>
          <w:rFonts w:ascii="Times New Roman" w:hAnsi="Times New Roman"/>
          <w:i/>
          <w:iCs/>
          <w:color w:val="222222"/>
          <w:shd w:val="clear" w:color="auto" w:fill="FFFFFF"/>
        </w:rPr>
        <w:t xml:space="preserve"> </w:t>
      </w:r>
      <w:proofErr w:type="spellStart"/>
      <w:r w:rsidRPr="00F216A8">
        <w:rPr>
          <w:rFonts w:ascii="Times New Roman" w:hAnsi="Times New Roman"/>
          <w:i/>
          <w:iCs/>
          <w:color w:val="222222"/>
          <w:shd w:val="clear" w:color="auto" w:fill="FFFFFF"/>
        </w:rPr>
        <w:t>Ilmiah</w:t>
      </w:r>
      <w:proofErr w:type="spellEnd"/>
      <w:r w:rsidRPr="00F216A8">
        <w:rPr>
          <w:rFonts w:ascii="Times New Roman" w:hAnsi="Times New Roman"/>
          <w:i/>
          <w:iCs/>
          <w:color w:val="222222"/>
          <w:shd w:val="clear" w:color="auto" w:fill="FFFFFF"/>
        </w:rPr>
        <w:t xml:space="preserve"> Kesehatan</w:t>
      </w:r>
      <w:r w:rsidRPr="00F216A8">
        <w:rPr>
          <w:rFonts w:ascii="Times New Roman" w:hAnsi="Times New Roman"/>
          <w:color w:val="222222"/>
          <w:shd w:val="clear" w:color="auto" w:fill="FFFFFF"/>
        </w:rPr>
        <w:t>, </w:t>
      </w:r>
      <w:r w:rsidRPr="00F216A8">
        <w:rPr>
          <w:rFonts w:ascii="Times New Roman" w:hAnsi="Times New Roman"/>
          <w:i/>
          <w:iCs/>
          <w:color w:val="222222"/>
          <w:shd w:val="clear" w:color="auto" w:fill="FFFFFF"/>
        </w:rPr>
        <w:t>9</w:t>
      </w:r>
      <w:r w:rsidRPr="00F216A8">
        <w:rPr>
          <w:rFonts w:ascii="Times New Roman" w:hAnsi="Times New Roman"/>
          <w:color w:val="222222"/>
          <w:shd w:val="clear" w:color="auto" w:fill="FFFFFF"/>
        </w:rPr>
        <w:t>(2), 694-699.</w:t>
      </w:r>
    </w:p>
    <w:p w14:paraId="3B9F43BB" w14:textId="21E56AD5" w:rsidR="0065302F" w:rsidRPr="00F216A8" w:rsidRDefault="00F216A8" w:rsidP="00F216A8">
      <w:pPr>
        <w:pStyle w:val="ListParagraph"/>
        <w:numPr>
          <w:ilvl w:val="0"/>
          <w:numId w:val="36"/>
        </w:numPr>
        <w:pBdr>
          <w:top w:val="nil"/>
          <w:left w:val="nil"/>
          <w:bottom w:val="nil"/>
          <w:right w:val="nil"/>
          <w:between w:val="nil"/>
        </w:pBdr>
        <w:spacing w:before="0" w:beforeAutospacing="0" w:after="0" w:afterAutospacing="0" w:line="240" w:lineRule="auto"/>
        <w:ind w:left="426" w:right="116" w:hanging="426"/>
        <w:jc w:val="both"/>
        <w:rPr>
          <w:rFonts w:ascii="Times New Roman" w:hAnsi="Times New Roman"/>
        </w:rPr>
      </w:pPr>
      <w:r w:rsidRPr="00F216A8">
        <w:rPr>
          <w:rFonts w:ascii="Times New Roman" w:hAnsi="Times New Roman"/>
          <w:color w:val="222222"/>
          <w:shd w:val="clear" w:color="auto" w:fill="FFFFFF"/>
        </w:rPr>
        <w:t xml:space="preserve">Suwardianto, H. (2018). Level </w:t>
      </w:r>
      <w:proofErr w:type="gramStart"/>
      <w:r w:rsidRPr="00F216A8">
        <w:rPr>
          <w:rFonts w:ascii="Times New Roman" w:hAnsi="Times New Roman"/>
          <w:color w:val="222222"/>
          <w:shd w:val="clear" w:color="auto" w:fill="FFFFFF"/>
        </w:rPr>
        <w:t>Of</w:t>
      </w:r>
      <w:proofErr w:type="gramEnd"/>
      <w:r w:rsidRPr="00F216A8">
        <w:rPr>
          <w:rFonts w:ascii="Times New Roman" w:hAnsi="Times New Roman"/>
          <w:color w:val="222222"/>
          <w:shd w:val="clear" w:color="auto" w:fill="FFFFFF"/>
        </w:rPr>
        <w:t xml:space="preserve"> Perception Emergency Skills In Youth Red Cross. </w:t>
      </w:r>
      <w:r w:rsidRPr="00F216A8">
        <w:rPr>
          <w:rFonts w:ascii="Times New Roman" w:hAnsi="Times New Roman"/>
          <w:i/>
          <w:iCs/>
          <w:color w:val="222222"/>
          <w:shd w:val="clear" w:color="auto" w:fill="FFFFFF"/>
        </w:rPr>
        <w:t xml:space="preserve">Journal </w:t>
      </w:r>
      <w:proofErr w:type="gramStart"/>
      <w:r w:rsidRPr="00F216A8">
        <w:rPr>
          <w:rFonts w:ascii="Times New Roman" w:hAnsi="Times New Roman"/>
          <w:i/>
          <w:iCs/>
          <w:color w:val="222222"/>
          <w:shd w:val="clear" w:color="auto" w:fill="FFFFFF"/>
        </w:rPr>
        <w:t>Of</w:t>
      </w:r>
      <w:proofErr w:type="gramEnd"/>
      <w:r w:rsidRPr="00F216A8">
        <w:rPr>
          <w:rFonts w:ascii="Times New Roman" w:hAnsi="Times New Roman"/>
          <w:i/>
          <w:iCs/>
          <w:color w:val="222222"/>
          <w:shd w:val="clear" w:color="auto" w:fill="FFFFFF"/>
        </w:rPr>
        <w:t xml:space="preserve"> Nursing Practice</w:t>
      </w:r>
      <w:r w:rsidRPr="00F216A8">
        <w:rPr>
          <w:rFonts w:ascii="Times New Roman" w:hAnsi="Times New Roman"/>
          <w:color w:val="222222"/>
          <w:shd w:val="clear" w:color="auto" w:fill="FFFFFF"/>
        </w:rPr>
        <w:t>, </w:t>
      </w:r>
      <w:r w:rsidRPr="00F216A8">
        <w:rPr>
          <w:rFonts w:ascii="Times New Roman" w:hAnsi="Times New Roman"/>
          <w:i/>
          <w:iCs/>
          <w:color w:val="222222"/>
          <w:shd w:val="clear" w:color="auto" w:fill="FFFFFF"/>
        </w:rPr>
        <w:t>2</w:t>
      </w:r>
      <w:r w:rsidRPr="00F216A8">
        <w:rPr>
          <w:rFonts w:ascii="Times New Roman" w:hAnsi="Times New Roman"/>
          <w:color w:val="222222"/>
          <w:shd w:val="clear" w:color="auto" w:fill="FFFFFF"/>
        </w:rPr>
        <w:t>(1), 17-24</w:t>
      </w:r>
      <w:r w:rsidR="0065302F" w:rsidRPr="00F216A8">
        <w:rPr>
          <w:rFonts w:ascii="Times New Roman" w:hAnsi="Times New Roman"/>
        </w:rPr>
        <w:t>.</w:t>
      </w:r>
    </w:p>
    <w:sectPr w:rsidR="0065302F" w:rsidRPr="00F216A8" w:rsidSect="00DD7012">
      <w:headerReference w:type="default" r:id="rId11"/>
      <w:footerReference w:type="default" r:id="rId12"/>
      <w:pgSz w:w="11907" w:h="16840" w:code="9"/>
      <w:pgMar w:top="1440" w:right="1440" w:bottom="1418" w:left="1701" w:header="1021" w:footer="284" w:gutter="0"/>
      <w:pgNumType w:start="5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423A5C" w14:textId="77777777" w:rsidR="00283EA6" w:rsidRDefault="00283EA6">
      <w:pPr>
        <w:spacing w:after="0" w:line="240" w:lineRule="auto"/>
      </w:pPr>
      <w:r>
        <w:separator/>
      </w:r>
    </w:p>
  </w:endnote>
  <w:endnote w:type="continuationSeparator" w:id="0">
    <w:p w14:paraId="0A4F3978" w14:textId="77777777" w:rsidR="00283EA6" w:rsidRDefault="00283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6B04D8" w14:textId="15BBF90B" w:rsidR="00115E6E" w:rsidRDefault="00115E6E" w:rsidP="00DA6723">
    <w:pPr>
      <w:pStyle w:val="Footer"/>
      <w:tabs>
        <w:tab w:val="clear" w:pos="9360"/>
      </w:tabs>
      <w:ind w:left="-142" w:right="-448"/>
    </w:pPr>
    <w:r>
      <w:rPr>
        <w:rFonts w:ascii="Times New Roman" w:hAnsi="Times New Roman" w:cs="Times New Roman"/>
        <w:i/>
        <w:noProof/>
        <w:sz w:val="20"/>
        <w:szCs w:val="20"/>
        <w:lang w:val="en-US"/>
      </w:rPr>
      <mc:AlternateContent>
        <mc:Choice Requires="wps">
          <w:drawing>
            <wp:anchor distT="4294967295" distB="4294967295" distL="114300" distR="114300" simplePos="0" relativeHeight="251660288" behindDoc="0" locked="0" layoutInCell="1" allowOverlap="1" wp14:anchorId="23640087" wp14:editId="68EAE0B9">
              <wp:simplePos x="0" y="0"/>
              <wp:positionH relativeFrom="column">
                <wp:posOffset>-81915</wp:posOffset>
              </wp:positionH>
              <wp:positionV relativeFrom="paragraph">
                <wp:posOffset>-62866</wp:posOffset>
              </wp:positionV>
              <wp:extent cx="5844540" cy="0"/>
              <wp:effectExtent l="0" t="19050" r="381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44540" cy="0"/>
                      </a:xfrm>
                      <a:prstGeom prst="line">
                        <a:avLst/>
                      </a:prstGeom>
                      <a:ln w="28575">
                        <a:solidFill>
                          <a:srgbClr val="9933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49F30B" id="Straight Connector 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45pt,-4.95pt" to="453.7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" strokecolor="#936" strokeweight="2.25pt">
              <v:stroke joinstyle="miter"/>
              <o:lock v:ext="edit" shapetype="f"/>
            </v:line>
          </w:pict>
        </mc:Fallback>
      </mc:AlternateContent>
    </w:r>
    <w:r>
      <w:rPr>
        <w:rFonts w:ascii="Times New Roman" w:hAnsi="Times New Roman" w:cs="Times New Roman"/>
        <w:sz w:val="20"/>
        <w:szCs w:val="20"/>
      </w:rPr>
      <w:t xml:space="preserve">Website: </w:t>
    </w:r>
    <w:hyperlink r:id="rId1" w:history="1">
      <w:r w:rsidRPr="00BE6118">
        <w:rPr>
          <w:rStyle w:val="Hyperlink"/>
          <w:rFonts w:ascii="Times New Roman" w:hAnsi="Times New Roman" w:cs="Times New Roman"/>
          <w:sz w:val="20"/>
          <w:szCs w:val="20"/>
        </w:rPr>
        <w:t>https://sjik.org/index.php/sjik</w:t>
      </w:r>
    </w:hyperlink>
    <w:r>
      <w:rPr>
        <w:rStyle w:val="Hyperlink"/>
        <w:rFonts w:ascii="Times New Roman" w:hAnsi="Times New Roman" w:cs="Times New Roman"/>
        <w:sz w:val="20"/>
        <w:szCs w:val="20"/>
        <w:lang w:val="en-US"/>
      </w:rPr>
      <w:t xml:space="preserve"> </w:t>
    </w:r>
    <w:r w:rsidRPr="00E13938">
      <w:rPr>
        <w:rFonts w:ascii="Times New Roman" w:hAnsi="Times New Roman" w:cs="Times New Roman"/>
        <w:b/>
        <w:sz w:val="24"/>
        <w:szCs w:val="24"/>
      </w:rPr>
      <w:t>|</w:t>
    </w:r>
    <w:r>
      <w:rPr>
        <w:rFonts w:ascii="Times New Roman" w:hAnsi="Times New Roman" w:cs="Times New Roman"/>
        <w:b/>
        <w:sz w:val="24"/>
        <w:szCs w:val="24"/>
        <w:lang w:val="en-US"/>
      </w:rPr>
      <w:t xml:space="preserve"> </w:t>
    </w:r>
    <w:r>
      <w:rPr>
        <w:rFonts w:ascii="Times New Roman" w:hAnsi="Times New Roman" w:cs="Times New Roman"/>
        <w:sz w:val="20"/>
        <w:szCs w:val="20"/>
      </w:rPr>
      <w:t xml:space="preserve">Email: </w:t>
    </w:r>
    <w:hyperlink r:id="rId2" w:history="1">
      <w:r w:rsidRPr="00BE6118">
        <w:rPr>
          <w:rStyle w:val="Hyperlink"/>
          <w:rFonts w:ascii="Times New Roman" w:hAnsi="Times New Roman" w:cs="Times New Roman"/>
          <w:sz w:val="20"/>
          <w:szCs w:val="20"/>
        </w:rPr>
        <w:t>publikasistrada@gmail.com</w:t>
      </w:r>
    </w:hyperlink>
    <w:r w:rsidRPr="00E13938">
      <w:ptab w:relativeTo="margin" w:alignment="right" w:leader="none"/>
    </w:r>
    <w:sdt>
      <w:sdtPr>
        <w:id w:val="-690838871"/>
        <w:docPartObj>
          <w:docPartGallery w:val="AutoText"/>
        </w:docPartObj>
      </w:sdtPr>
      <w:sdtEndPr/>
      <w:sdtContent>
        <w:r>
          <w:fldChar w:fldCharType="begin"/>
        </w:r>
        <w:r>
          <w:instrText xml:space="preserve"> PAGE   \* MERGEFORMAT </w:instrText>
        </w:r>
        <w:r>
          <w:fldChar w:fldCharType="separate"/>
        </w:r>
        <w:r>
          <w:rPr>
            <w:noProof/>
          </w:rPr>
          <w:t>279</w:t>
        </w:r>
        <w:r>
          <w:fldChar w:fldCharType="end"/>
        </w:r>
      </w:sdtContent>
    </w:sdt>
  </w:p>
  <w:p w14:paraId="60FFB667" w14:textId="77777777" w:rsidR="00115E6E" w:rsidRDefault="00115E6E" w:rsidP="00DA6723">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82D6FB" w14:textId="77777777" w:rsidR="00283EA6" w:rsidRDefault="00283EA6">
      <w:pPr>
        <w:spacing w:after="0" w:line="240" w:lineRule="auto"/>
      </w:pPr>
      <w:r>
        <w:separator/>
      </w:r>
    </w:p>
  </w:footnote>
  <w:footnote w:type="continuationSeparator" w:id="0">
    <w:p w14:paraId="304F49AA" w14:textId="77777777" w:rsidR="00283EA6" w:rsidRDefault="00283E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CFA8BA" w14:textId="77777777" w:rsidR="00115E6E" w:rsidRPr="00AA72AB" w:rsidRDefault="00115E6E" w:rsidP="008A7A73">
    <w:pPr>
      <w:pStyle w:val="Header"/>
      <w:tabs>
        <w:tab w:val="center" w:pos="4513"/>
        <w:tab w:val="right" w:pos="9026"/>
      </w:tabs>
      <w:rPr>
        <w:rFonts w:ascii="Times New Roman" w:hAnsi="Times New Roman"/>
        <w:b/>
        <w:sz w:val="28"/>
        <w:szCs w:val="28"/>
      </w:rPr>
    </w:pPr>
    <w:r w:rsidRPr="00AA72AB">
      <w:rPr>
        <w:rFonts w:ascii="Times New Roman" w:hAnsi="Times New Roman"/>
        <w:b/>
        <w:sz w:val="28"/>
        <w:szCs w:val="28"/>
      </w:rPr>
      <w:t>STRADA Jurnal Ilmiah Kesehatan</w:t>
    </w:r>
  </w:p>
  <w:p w14:paraId="66889C51" w14:textId="1E6DD735" w:rsidR="00115E6E" w:rsidRDefault="00115E6E" w:rsidP="008A7A73">
    <w:pPr>
      <w:pStyle w:val="Header"/>
      <w:tabs>
        <w:tab w:val="center" w:pos="4513"/>
        <w:tab w:val="right" w:pos="9026"/>
      </w:tabs>
      <w:rPr>
        <w:rFonts w:ascii="Times New Roman" w:hAnsi="Times New Roman"/>
      </w:rPr>
    </w:pPr>
    <w:r>
      <w:rPr>
        <w:rFonts w:ascii="Times New Roman" w:hAnsi="Times New Roman"/>
      </w:rPr>
      <w:t xml:space="preserve">DOI: </w:t>
    </w:r>
    <w:hyperlink r:id="rId1" w:history="1">
      <w:r w:rsidR="00DD7012">
        <w:rPr>
          <w:rStyle w:val="Hyperlink"/>
          <w:rFonts w:ascii="Times New Roman" w:hAnsi="Times New Roman"/>
        </w:rPr>
        <w:t>10.30994/sjik.v10i1.592</w:t>
      </w:r>
    </w:hyperlink>
  </w:p>
  <w:p w14:paraId="21E1CAD6" w14:textId="5AB4DF59" w:rsidR="00115E6E" w:rsidRPr="007377D2" w:rsidRDefault="00115E6E" w:rsidP="00D737B3">
    <w:pPr>
      <w:pStyle w:val="Header"/>
      <w:tabs>
        <w:tab w:val="clear" w:pos="4680"/>
        <w:tab w:val="left" w:pos="5670"/>
        <w:tab w:val="right" w:pos="9026"/>
      </w:tabs>
      <w:ind w:rightChars="-234" w:right="-515"/>
      <w:rPr>
        <w:rFonts w:ascii="Times New Roman" w:hAnsi="Times New Roman"/>
      </w:rPr>
    </w:pPr>
    <w:r>
      <w:rPr>
        <w:rFonts w:ascii="Times New Roman" w:hAnsi="Times New Roman"/>
      </w:rPr>
      <w:t xml:space="preserve">ISSN: 2252-3847 (print); 2614-350X (online) </w:t>
    </w:r>
    <w:r>
      <w:rPr>
        <w:rFonts w:ascii="Times New Roman" w:hAnsi="Times New Roman"/>
      </w:rPr>
      <w:tab/>
      <w:t>Vol.</w:t>
    </w:r>
    <w:r w:rsidR="00875DCD">
      <w:rPr>
        <w:rFonts w:ascii="Times New Roman" w:hAnsi="Times New Roman"/>
        <w:lang w:val="en-US"/>
      </w:rPr>
      <w:t>10</w:t>
    </w:r>
    <w:r>
      <w:rPr>
        <w:rFonts w:ascii="Times New Roman" w:hAnsi="Times New Roman"/>
      </w:rPr>
      <w:t xml:space="preserve"> No.</w:t>
    </w:r>
    <w:r w:rsidR="00875DCD">
      <w:rPr>
        <w:rFonts w:ascii="Times New Roman" w:hAnsi="Times New Roman"/>
        <w:lang w:val="en-US"/>
      </w:rPr>
      <w:t>1</w:t>
    </w:r>
    <w:r>
      <w:rPr>
        <w:rFonts w:ascii="Times New Roman" w:hAnsi="Times New Roman"/>
        <w:lang w:val="en-US"/>
      </w:rPr>
      <w:t xml:space="preserve"> </w:t>
    </w:r>
    <w:r w:rsidR="00D737B3">
      <w:rPr>
        <w:rFonts w:ascii="Times New Roman" w:hAnsi="Times New Roman"/>
        <w:lang w:val="en-US"/>
      </w:rPr>
      <w:t>May</w:t>
    </w:r>
    <w:r>
      <w:rPr>
        <w:rFonts w:ascii="Times New Roman" w:hAnsi="Times New Roman"/>
      </w:rPr>
      <w:t xml:space="preserve"> 202</w:t>
    </w:r>
    <w:r w:rsidR="00D737B3">
      <w:rPr>
        <w:rFonts w:ascii="Times New Roman" w:hAnsi="Times New Roman"/>
        <w:lang w:val="en-US"/>
      </w:rPr>
      <w:t>1</w:t>
    </w:r>
    <w:r>
      <w:rPr>
        <w:rFonts w:ascii="Times New Roman" w:hAnsi="Times New Roman"/>
      </w:rPr>
      <w:t xml:space="preserve"> Page.</w:t>
    </w:r>
    <w:r w:rsidRPr="00096E10">
      <w:rPr>
        <w:rFonts w:ascii="Times New Roman" w:hAnsi="Times New Roman"/>
        <w:lang w:val="en-US"/>
      </w:rPr>
      <w:t xml:space="preserve"> </w:t>
    </w:r>
    <w:r w:rsidR="00DD7012">
      <w:rPr>
        <w:rFonts w:ascii="Times New Roman" w:hAnsi="Times New Roman"/>
        <w:lang w:val="en-US"/>
      </w:rPr>
      <w:t>50</w:t>
    </w:r>
    <w:r w:rsidR="00813F2B">
      <w:rPr>
        <w:rFonts w:ascii="Times New Roman" w:hAnsi="Times New Roman"/>
        <w:lang w:val="en-US"/>
      </w:rPr>
      <w:t>-</w:t>
    </w:r>
    <w:r w:rsidR="00F216A8">
      <w:rPr>
        <w:rFonts w:ascii="Times New Roman" w:hAnsi="Times New Roman"/>
        <w:lang w:val="en-US"/>
      </w:rPr>
      <w:t>55</w:t>
    </w:r>
  </w:p>
  <w:p w14:paraId="6E2F2D6F" w14:textId="60F5AFA1" w:rsidR="00115E6E" w:rsidRPr="008A7A73" w:rsidRDefault="00115E6E" w:rsidP="00B81E3C">
    <w:pPr>
      <w:pStyle w:val="Header"/>
      <w:tabs>
        <w:tab w:val="center" w:pos="4513"/>
        <w:tab w:val="right" w:pos="9026"/>
      </w:tabs>
    </w:pPr>
    <w:r>
      <w:rPr>
        <w:rFonts w:ascii="Times New Roman" w:hAnsi="Times New Roman" w:cs="Times New Roman"/>
        <w:i/>
        <w:noProof/>
        <w:sz w:val="20"/>
        <w:szCs w:val="20"/>
        <w:lang w:val="en-US"/>
      </w:rPr>
      <mc:AlternateContent>
        <mc:Choice Requires="wps">
          <w:drawing>
            <wp:anchor distT="4294967295" distB="4294967295" distL="114300" distR="114300" simplePos="0" relativeHeight="251662336" behindDoc="0" locked="0" layoutInCell="1" allowOverlap="1" wp14:anchorId="2CBE80E8" wp14:editId="1752DD04">
              <wp:simplePos x="0" y="0"/>
              <wp:positionH relativeFrom="column">
                <wp:posOffset>-60960</wp:posOffset>
              </wp:positionH>
              <wp:positionV relativeFrom="paragraph">
                <wp:posOffset>86994</wp:posOffset>
              </wp:positionV>
              <wp:extent cx="5844540" cy="0"/>
              <wp:effectExtent l="0" t="19050" r="381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44540" cy="0"/>
                      </a:xfrm>
                      <a:prstGeom prst="line">
                        <a:avLst/>
                      </a:prstGeom>
                      <a:ln w="28575">
                        <a:solidFill>
                          <a:srgbClr val="9933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557203" id="Straight Connector 6"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8pt,6.85pt" to="455.4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" strokecolor="#936" strokeweight="2.25pt">
              <v:stroke joinstyle="miter"/>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DEDF0D6"/>
    <w:multiLevelType w:val="singleLevel"/>
    <w:tmpl w:val="CDEDF0D6"/>
    <w:lvl w:ilvl="0">
      <w:start w:val="4"/>
      <w:numFmt w:val="decimal"/>
      <w:suff w:val="space"/>
      <w:lvlText w:val="%1."/>
      <w:lvlJc w:val="left"/>
    </w:lvl>
  </w:abstractNum>
  <w:abstractNum w:abstractNumId="1" w15:restartNumberingAfterBreak="0">
    <w:nsid w:val="00000005"/>
    <w:multiLevelType w:val="multilevel"/>
    <w:tmpl w:val="00000005"/>
    <w:name w:val="WWNum5"/>
    <w:lvl w:ilvl="0">
      <w:start w:val="1"/>
      <w:numFmt w:val="lowerLetter"/>
      <w:lvlText w:val="%1."/>
      <w:lvlJc w:val="left"/>
      <w:pPr>
        <w:tabs>
          <w:tab w:val="num" w:pos="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8"/>
    <w:multiLevelType w:val="multilevel"/>
    <w:tmpl w:val="00000008"/>
    <w:name w:val="WWNum8"/>
    <w:lvl w:ilvl="0">
      <w:start w:val="1"/>
      <w:numFmt w:val="lowerLetter"/>
      <w:lvlText w:val="%1."/>
      <w:lvlJc w:val="left"/>
      <w:pPr>
        <w:tabs>
          <w:tab w:val="num" w:pos="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2F76F94"/>
    <w:multiLevelType w:val="multilevel"/>
    <w:tmpl w:val="9AB48918"/>
    <w:lvl w:ilvl="0">
      <w:start w:val="20"/>
      <w:numFmt w:val="decimal"/>
      <w:lvlText w:val="%1"/>
      <w:lvlJc w:val="left"/>
      <w:pPr>
        <w:ind w:left="555" w:hanging="555"/>
      </w:pPr>
      <w:rPr>
        <w:rFonts w:hint="default"/>
      </w:rPr>
    </w:lvl>
    <w:lvl w:ilvl="1">
      <w:start w:val="35"/>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4781FBC"/>
    <w:multiLevelType w:val="hybridMultilevel"/>
    <w:tmpl w:val="9FA61AD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6B168BD"/>
    <w:multiLevelType w:val="hybridMultilevel"/>
    <w:tmpl w:val="0F2429F2"/>
    <w:lvl w:ilvl="0" w:tplc="249AB3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A25CB8"/>
    <w:multiLevelType w:val="hybridMultilevel"/>
    <w:tmpl w:val="C8E23156"/>
    <w:lvl w:ilvl="0" w:tplc="F6863D5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08E27BE2"/>
    <w:multiLevelType w:val="hybridMultilevel"/>
    <w:tmpl w:val="AFD06FAA"/>
    <w:lvl w:ilvl="0" w:tplc="04210011">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8" w15:restartNumberingAfterBreak="0">
    <w:nsid w:val="095E1E4F"/>
    <w:multiLevelType w:val="multilevel"/>
    <w:tmpl w:val="02EEC7E8"/>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9" w15:restartNumberingAfterBreak="0">
    <w:nsid w:val="0BB018EB"/>
    <w:multiLevelType w:val="hybridMultilevel"/>
    <w:tmpl w:val="E35AAB0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0C264B62"/>
    <w:multiLevelType w:val="hybridMultilevel"/>
    <w:tmpl w:val="5CC8DED2"/>
    <w:lvl w:ilvl="0" w:tplc="1CEE5574">
      <w:start w:val="1"/>
      <w:numFmt w:val="decimal"/>
      <w:lvlText w:val="%1."/>
      <w:lvlJc w:val="left"/>
      <w:pPr>
        <w:ind w:left="1440" w:hanging="72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1" w15:restartNumberingAfterBreak="0">
    <w:nsid w:val="178636F5"/>
    <w:multiLevelType w:val="hybridMultilevel"/>
    <w:tmpl w:val="C436F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99A327"/>
    <w:multiLevelType w:val="singleLevel"/>
    <w:tmpl w:val="1899A327"/>
    <w:lvl w:ilvl="0">
      <w:start w:val="3"/>
      <w:numFmt w:val="decimal"/>
      <w:suff w:val="space"/>
      <w:lvlText w:val="%1."/>
      <w:lvlJc w:val="left"/>
    </w:lvl>
  </w:abstractNum>
  <w:abstractNum w:abstractNumId="13" w15:restartNumberingAfterBreak="0">
    <w:nsid w:val="1C9C473C"/>
    <w:multiLevelType w:val="multilevel"/>
    <w:tmpl w:val="2D30F830"/>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4" w15:restartNumberingAfterBreak="0">
    <w:nsid w:val="231647F6"/>
    <w:multiLevelType w:val="hybridMultilevel"/>
    <w:tmpl w:val="4D3669F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26EA1903"/>
    <w:multiLevelType w:val="hybridMultilevel"/>
    <w:tmpl w:val="9C9C902C"/>
    <w:lvl w:ilvl="0" w:tplc="6B284FF8">
      <w:start w:val="1"/>
      <w:numFmt w:val="upperLetter"/>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000000"/>
    <w:multiLevelType w:val="hybridMultilevel"/>
    <w:tmpl w:val="57BB3E52"/>
    <w:lvl w:ilvl="0" w:tplc="20861FAA">
      <w:start w:val="1"/>
      <w:numFmt w:val="decimal"/>
      <w:lvlText w:val="%1."/>
      <w:lvlJc w:val="left"/>
      <w:pPr>
        <w:ind w:left="1069" w:hanging="360"/>
      </w:pPr>
      <w:rPr>
        <w:rFonts w:hint="default"/>
      </w:rPr>
    </w:lvl>
    <w:lvl w:ilvl="1" w:tplc="35A42EFC">
      <w:start w:val="1"/>
      <w:numFmt w:val="lowerLetter"/>
      <w:lvlText w:val="%2."/>
      <w:lvlJc w:val="left"/>
      <w:pPr>
        <w:ind w:left="1789" w:hanging="360"/>
      </w:pPr>
    </w:lvl>
    <w:lvl w:ilvl="2" w:tplc="E846494E">
      <w:start w:val="1"/>
      <w:numFmt w:val="lowerRoman"/>
      <w:lvlText w:val="%3."/>
      <w:lvlJc w:val="right"/>
      <w:pPr>
        <w:ind w:left="2509" w:hanging="180"/>
      </w:pPr>
    </w:lvl>
    <w:lvl w:ilvl="3" w:tplc="863AD68E">
      <w:start w:val="1"/>
      <w:numFmt w:val="decimal"/>
      <w:lvlText w:val="%4."/>
      <w:lvlJc w:val="left"/>
      <w:pPr>
        <w:ind w:left="3229" w:hanging="360"/>
      </w:pPr>
    </w:lvl>
    <w:lvl w:ilvl="4" w:tplc="BE68408A">
      <w:start w:val="1"/>
      <w:numFmt w:val="lowerLetter"/>
      <w:lvlText w:val="%5."/>
      <w:lvlJc w:val="left"/>
      <w:pPr>
        <w:ind w:left="3949" w:hanging="360"/>
      </w:pPr>
    </w:lvl>
    <w:lvl w:ilvl="5" w:tplc="4C248164">
      <w:start w:val="1"/>
      <w:numFmt w:val="lowerRoman"/>
      <w:lvlText w:val="%6."/>
      <w:lvlJc w:val="right"/>
      <w:pPr>
        <w:ind w:left="4669" w:hanging="180"/>
      </w:pPr>
    </w:lvl>
    <w:lvl w:ilvl="6" w:tplc="7D7693A2">
      <w:start w:val="1"/>
      <w:numFmt w:val="decimal"/>
      <w:lvlText w:val="%7."/>
      <w:lvlJc w:val="left"/>
      <w:pPr>
        <w:ind w:left="5389" w:hanging="360"/>
      </w:pPr>
    </w:lvl>
    <w:lvl w:ilvl="7" w:tplc="1DB287A8">
      <w:start w:val="1"/>
      <w:numFmt w:val="lowerLetter"/>
      <w:lvlText w:val="%8."/>
      <w:lvlJc w:val="left"/>
      <w:pPr>
        <w:ind w:left="6109" w:hanging="360"/>
      </w:pPr>
    </w:lvl>
    <w:lvl w:ilvl="8" w:tplc="E36C5C88">
      <w:start w:val="1"/>
      <w:numFmt w:val="lowerRoman"/>
      <w:lvlText w:val="%9."/>
      <w:lvlJc w:val="right"/>
      <w:pPr>
        <w:ind w:left="6829" w:hanging="180"/>
      </w:pPr>
    </w:lvl>
  </w:abstractNum>
  <w:abstractNum w:abstractNumId="17" w15:restartNumberingAfterBreak="0">
    <w:nsid w:val="2F000002"/>
    <w:multiLevelType w:val="hybridMultilevel"/>
    <w:tmpl w:val="359D0F01"/>
    <w:lvl w:ilvl="0" w:tplc="97DE8700">
      <w:start w:val="1"/>
      <w:numFmt w:val="lowerLetter"/>
      <w:lvlText w:val="%1."/>
      <w:lvlJc w:val="left"/>
      <w:pPr>
        <w:ind w:left="360" w:hanging="360"/>
      </w:pPr>
    </w:lvl>
    <w:lvl w:ilvl="1" w:tplc="9F867C32">
      <w:start w:val="1"/>
      <w:numFmt w:val="lowerLetter"/>
      <w:lvlText w:val="%2."/>
      <w:lvlJc w:val="left"/>
      <w:pPr>
        <w:ind w:left="1080" w:hanging="360"/>
      </w:pPr>
    </w:lvl>
    <w:lvl w:ilvl="2" w:tplc="E696BBF0">
      <w:start w:val="1"/>
      <w:numFmt w:val="lowerRoman"/>
      <w:lvlText w:val="%3."/>
      <w:lvlJc w:val="right"/>
      <w:pPr>
        <w:ind w:left="1800" w:hanging="180"/>
      </w:pPr>
    </w:lvl>
    <w:lvl w:ilvl="3" w:tplc="7EF4BE9C">
      <w:start w:val="1"/>
      <w:numFmt w:val="decimal"/>
      <w:lvlText w:val="%4."/>
      <w:lvlJc w:val="left"/>
      <w:pPr>
        <w:ind w:left="2520" w:hanging="360"/>
      </w:pPr>
    </w:lvl>
    <w:lvl w:ilvl="4" w:tplc="E1843AA8">
      <w:start w:val="1"/>
      <w:numFmt w:val="lowerLetter"/>
      <w:lvlText w:val="%5."/>
      <w:lvlJc w:val="left"/>
      <w:pPr>
        <w:ind w:left="3240" w:hanging="360"/>
      </w:pPr>
    </w:lvl>
    <w:lvl w:ilvl="5" w:tplc="986291CC">
      <w:start w:val="1"/>
      <w:numFmt w:val="lowerRoman"/>
      <w:lvlText w:val="%6."/>
      <w:lvlJc w:val="right"/>
      <w:pPr>
        <w:ind w:left="3960" w:hanging="180"/>
      </w:pPr>
    </w:lvl>
    <w:lvl w:ilvl="6" w:tplc="B360F072">
      <w:start w:val="1"/>
      <w:numFmt w:val="decimal"/>
      <w:lvlText w:val="%7."/>
      <w:lvlJc w:val="left"/>
      <w:pPr>
        <w:ind w:left="4680" w:hanging="360"/>
      </w:pPr>
    </w:lvl>
    <w:lvl w:ilvl="7" w:tplc="DFD8090A">
      <w:start w:val="1"/>
      <w:numFmt w:val="lowerLetter"/>
      <w:lvlText w:val="%8."/>
      <w:lvlJc w:val="left"/>
      <w:pPr>
        <w:ind w:left="5400" w:hanging="360"/>
      </w:pPr>
    </w:lvl>
    <w:lvl w:ilvl="8" w:tplc="3A505E3E">
      <w:start w:val="1"/>
      <w:numFmt w:val="lowerRoman"/>
      <w:lvlText w:val="%9."/>
      <w:lvlJc w:val="right"/>
      <w:pPr>
        <w:ind w:left="6120" w:hanging="180"/>
      </w:pPr>
    </w:lvl>
  </w:abstractNum>
  <w:abstractNum w:abstractNumId="18" w15:restartNumberingAfterBreak="0">
    <w:nsid w:val="2F000005"/>
    <w:multiLevelType w:val="hybridMultilevel"/>
    <w:tmpl w:val="57BB3E52"/>
    <w:lvl w:ilvl="0" w:tplc="C670523C">
      <w:start w:val="1"/>
      <w:numFmt w:val="lowerLetter"/>
      <w:lvlText w:val="%1."/>
      <w:lvlJc w:val="left"/>
      <w:pPr>
        <w:ind w:left="786" w:hanging="360"/>
      </w:pPr>
      <w:rPr>
        <w:rFonts w:hint="default"/>
      </w:rPr>
    </w:lvl>
    <w:lvl w:ilvl="1" w:tplc="1832907A">
      <w:start w:val="1"/>
      <w:numFmt w:val="lowerLetter"/>
      <w:lvlText w:val="%2."/>
      <w:lvlJc w:val="left"/>
      <w:pPr>
        <w:ind w:left="1506" w:hanging="360"/>
      </w:pPr>
    </w:lvl>
    <w:lvl w:ilvl="2" w:tplc="2C3EB73A">
      <w:start w:val="1"/>
      <w:numFmt w:val="lowerRoman"/>
      <w:lvlText w:val="%3."/>
      <w:lvlJc w:val="right"/>
      <w:pPr>
        <w:ind w:left="2226" w:hanging="180"/>
      </w:pPr>
    </w:lvl>
    <w:lvl w:ilvl="3" w:tplc="E3F48AA4">
      <w:start w:val="1"/>
      <w:numFmt w:val="decimal"/>
      <w:lvlText w:val="%4."/>
      <w:lvlJc w:val="left"/>
      <w:pPr>
        <w:ind w:left="2946" w:hanging="360"/>
      </w:pPr>
    </w:lvl>
    <w:lvl w:ilvl="4" w:tplc="4D6486F6">
      <w:start w:val="1"/>
      <w:numFmt w:val="lowerLetter"/>
      <w:lvlText w:val="%5."/>
      <w:lvlJc w:val="left"/>
      <w:pPr>
        <w:ind w:left="3666" w:hanging="360"/>
      </w:pPr>
    </w:lvl>
    <w:lvl w:ilvl="5" w:tplc="FD541F7E">
      <w:start w:val="1"/>
      <w:numFmt w:val="lowerRoman"/>
      <w:lvlText w:val="%6."/>
      <w:lvlJc w:val="right"/>
      <w:pPr>
        <w:ind w:left="4386" w:hanging="180"/>
      </w:pPr>
    </w:lvl>
    <w:lvl w:ilvl="6" w:tplc="8D1E5AE8">
      <w:start w:val="1"/>
      <w:numFmt w:val="decimal"/>
      <w:lvlText w:val="%7."/>
      <w:lvlJc w:val="left"/>
      <w:pPr>
        <w:ind w:left="5106" w:hanging="360"/>
      </w:pPr>
    </w:lvl>
    <w:lvl w:ilvl="7" w:tplc="E8C2DDAA">
      <w:start w:val="1"/>
      <w:numFmt w:val="lowerLetter"/>
      <w:lvlText w:val="%8."/>
      <w:lvlJc w:val="left"/>
      <w:pPr>
        <w:ind w:left="5826" w:hanging="360"/>
      </w:pPr>
    </w:lvl>
    <w:lvl w:ilvl="8" w:tplc="766EF146">
      <w:start w:val="1"/>
      <w:numFmt w:val="lowerRoman"/>
      <w:lvlText w:val="%9."/>
      <w:lvlJc w:val="right"/>
      <w:pPr>
        <w:ind w:left="6546" w:hanging="180"/>
      </w:pPr>
    </w:lvl>
  </w:abstractNum>
  <w:abstractNum w:abstractNumId="19" w15:restartNumberingAfterBreak="0">
    <w:nsid w:val="2F000006"/>
    <w:multiLevelType w:val="hybridMultilevel"/>
    <w:tmpl w:val="1FFF4F35"/>
    <w:lvl w:ilvl="0" w:tplc="13AAB788">
      <w:start w:val="1"/>
      <w:numFmt w:val="decimal"/>
      <w:lvlText w:val="%1."/>
      <w:lvlJc w:val="left"/>
      <w:pPr>
        <w:ind w:left="720" w:hanging="360"/>
      </w:pPr>
      <w:rPr>
        <w:rFonts w:ascii="Times New Roman" w:eastAsia="Times New Roman" w:hAnsi="Times New Roman" w:cs="Times New Roman"/>
        <w:b/>
      </w:rPr>
    </w:lvl>
    <w:lvl w:ilvl="1" w:tplc="58E23F64">
      <w:start w:val="1"/>
      <w:numFmt w:val="lowerLetter"/>
      <w:lvlText w:val="%2."/>
      <w:lvlJc w:val="left"/>
      <w:pPr>
        <w:ind w:left="1440" w:hanging="360"/>
      </w:pPr>
    </w:lvl>
    <w:lvl w:ilvl="2" w:tplc="678E126E">
      <w:start w:val="1"/>
      <w:numFmt w:val="lowerRoman"/>
      <w:lvlText w:val="%3."/>
      <w:lvlJc w:val="right"/>
      <w:pPr>
        <w:ind w:left="2160" w:hanging="180"/>
      </w:pPr>
    </w:lvl>
    <w:lvl w:ilvl="3" w:tplc="46800352">
      <w:start w:val="1"/>
      <w:numFmt w:val="decimal"/>
      <w:lvlText w:val="%4."/>
      <w:lvlJc w:val="left"/>
      <w:pPr>
        <w:ind w:left="2880" w:hanging="360"/>
      </w:pPr>
    </w:lvl>
    <w:lvl w:ilvl="4" w:tplc="BA561F14">
      <w:start w:val="1"/>
      <w:numFmt w:val="lowerLetter"/>
      <w:lvlText w:val="%5."/>
      <w:lvlJc w:val="left"/>
      <w:pPr>
        <w:ind w:left="3600" w:hanging="360"/>
      </w:pPr>
    </w:lvl>
    <w:lvl w:ilvl="5" w:tplc="B53E995A">
      <w:start w:val="1"/>
      <w:numFmt w:val="lowerRoman"/>
      <w:lvlText w:val="%6."/>
      <w:lvlJc w:val="right"/>
      <w:pPr>
        <w:ind w:left="4320" w:hanging="180"/>
      </w:pPr>
    </w:lvl>
    <w:lvl w:ilvl="6" w:tplc="8F70258E">
      <w:start w:val="1"/>
      <w:numFmt w:val="decimal"/>
      <w:lvlText w:val="%7."/>
      <w:lvlJc w:val="left"/>
      <w:pPr>
        <w:ind w:left="5040" w:hanging="360"/>
      </w:pPr>
    </w:lvl>
    <w:lvl w:ilvl="7" w:tplc="40DE032E">
      <w:start w:val="1"/>
      <w:numFmt w:val="lowerLetter"/>
      <w:lvlText w:val="%8."/>
      <w:lvlJc w:val="left"/>
      <w:pPr>
        <w:ind w:left="5760" w:hanging="360"/>
      </w:pPr>
    </w:lvl>
    <w:lvl w:ilvl="8" w:tplc="7DAA4546">
      <w:start w:val="1"/>
      <w:numFmt w:val="lowerRoman"/>
      <w:lvlText w:val="%9."/>
      <w:lvlJc w:val="right"/>
      <w:pPr>
        <w:ind w:left="6480" w:hanging="180"/>
      </w:pPr>
    </w:lvl>
  </w:abstractNum>
  <w:abstractNum w:abstractNumId="20" w15:restartNumberingAfterBreak="0">
    <w:nsid w:val="2F000007"/>
    <w:multiLevelType w:val="hybridMultilevel"/>
    <w:tmpl w:val="4461BBF2"/>
    <w:lvl w:ilvl="0" w:tplc="C19611DA">
      <w:start w:val="1"/>
      <w:numFmt w:val="lowerLetter"/>
      <w:lvlText w:val="%1."/>
      <w:lvlJc w:val="left"/>
      <w:pPr>
        <w:ind w:left="786" w:hanging="360"/>
      </w:pPr>
      <w:rPr>
        <w:rFonts w:hint="default"/>
      </w:rPr>
    </w:lvl>
    <w:lvl w:ilvl="1" w:tplc="180CF3CA">
      <w:start w:val="1"/>
      <w:numFmt w:val="lowerLetter"/>
      <w:lvlText w:val="%2."/>
      <w:lvlJc w:val="left"/>
      <w:pPr>
        <w:ind w:left="1506" w:hanging="360"/>
      </w:pPr>
    </w:lvl>
    <w:lvl w:ilvl="2" w:tplc="4B1E0BD4">
      <w:start w:val="1"/>
      <w:numFmt w:val="lowerRoman"/>
      <w:lvlText w:val="%3."/>
      <w:lvlJc w:val="right"/>
      <w:pPr>
        <w:ind w:left="2226" w:hanging="180"/>
      </w:pPr>
    </w:lvl>
    <w:lvl w:ilvl="3" w:tplc="186C3BAA">
      <w:start w:val="1"/>
      <w:numFmt w:val="decimal"/>
      <w:lvlText w:val="%4."/>
      <w:lvlJc w:val="left"/>
      <w:pPr>
        <w:ind w:left="2946" w:hanging="360"/>
      </w:pPr>
    </w:lvl>
    <w:lvl w:ilvl="4" w:tplc="7898D12E">
      <w:start w:val="1"/>
      <w:numFmt w:val="lowerLetter"/>
      <w:lvlText w:val="%5."/>
      <w:lvlJc w:val="left"/>
      <w:pPr>
        <w:ind w:left="3666" w:hanging="360"/>
      </w:pPr>
    </w:lvl>
    <w:lvl w:ilvl="5" w:tplc="833E8B78">
      <w:start w:val="1"/>
      <w:numFmt w:val="lowerRoman"/>
      <w:lvlText w:val="%6."/>
      <w:lvlJc w:val="right"/>
      <w:pPr>
        <w:ind w:left="4386" w:hanging="180"/>
      </w:pPr>
    </w:lvl>
    <w:lvl w:ilvl="6" w:tplc="F4585946">
      <w:start w:val="1"/>
      <w:numFmt w:val="decimal"/>
      <w:lvlText w:val="%7."/>
      <w:lvlJc w:val="left"/>
      <w:pPr>
        <w:ind w:left="5106" w:hanging="360"/>
      </w:pPr>
    </w:lvl>
    <w:lvl w:ilvl="7" w:tplc="5A0E1F02">
      <w:start w:val="1"/>
      <w:numFmt w:val="lowerLetter"/>
      <w:lvlText w:val="%8."/>
      <w:lvlJc w:val="left"/>
      <w:pPr>
        <w:ind w:left="5826" w:hanging="360"/>
      </w:pPr>
    </w:lvl>
    <w:lvl w:ilvl="8" w:tplc="E6E0D1C6">
      <w:start w:val="1"/>
      <w:numFmt w:val="lowerRoman"/>
      <w:lvlText w:val="%9."/>
      <w:lvlJc w:val="right"/>
      <w:pPr>
        <w:ind w:left="6546" w:hanging="180"/>
      </w:pPr>
    </w:lvl>
  </w:abstractNum>
  <w:abstractNum w:abstractNumId="21" w15:restartNumberingAfterBreak="0">
    <w:nsid w:val="2F000008"/>
    <w:multiLevelType w:val="hybridMultilevel"/>
    <w:tmpl w:val="29331877"/>
    <w:lvl w:ilvl="0" w:tplc="97261972">
      <w:start w:val="1"/>
      <w:numFmt w:val="decimal"/>
      <w:lvlText w:val="%1."/>
      <w:lvlJc w:val="left"/>
      <w:pPr>
        <w:ind w:left="720" w:hanging="360"/>
      </w:pPr>
      <w:rPr>
        <w:rFonts w:hint="default"/>
      </w:rPr>
    </w:lvl>
    <w:lvl w:ilvl="1" w:tplc="A782AC2A">
      <w:start w:val="1"/>
      <w:numFmt w:val="lowerLetter"/>
      <w:lvlText w:val="%2."/>
      <w:lvlJc w:val="left"/>
      <w:pPr>
        <w:ind w:left="1440" w:hanging="360"/>
      </w:pPr>
    </w:lvl>
    <w:lvl w:ilvl="2" w:tplc="32DCAB80">
      <w:start w:val="1"/>
      <w:numFmt w:val="lowerRoman"/>
      <w:lvlText w:val="%3."/>
      <w:lvlJc w:val="right"/>
      <w:pPr>
        <w:ind w:left="2160" w:hanging="180"/>
      </w:pPr>
    </w:lvl>
    <w:lvl w:ilvl="3" w:tplc="C644B306">
      <w:start w:val="1"/>
      <w:numFmt w:val="decimal"/>
      <w:lvlText w:val="%4."/>
      <w:lvlJc w:val="left"/>
      <w:pPr>
        <w:ind w:left="2880" w:hanging="360"/>
      </w:pPr>
    </w:lvl>
    <w:lvl w:ilvl="4" w:tplc="75C48012">
      <w:start w:val="1"/>
      <w:numFmt w:val="lowerLetter"/>
      <w:lvlText w:val="%5."/>
      <w:lvlJc w:val="left"/>
      <w:pPr>
        <w:ind w:left="3600" w:hanging="360"/>
      </w:pPr>
    </w:lvl>
    <w:lvl w:ilvl="5" w:tplc="D5F49B22">
      <w:start w:val="1"/>
      <w:numFmt w:val="lowerRoman"/>
      <w:lvlText w:val="%6."/>
      <w:lvlJc w:val="right"/>
      <w:pPr>
        <w:ind w:left="4320" w:hanging="180"/>
      </w:pPr>
    </w:lvl>
    <w:lvl w:ilvl="6" w:tplc="E1C4D89E">
      <w:start w:val="1"/>
      <w:numFmt w:val="decimal"/>
      <w:lvlText w:val="%7."/>
      <w:lvlJc w:val="left"/>
      <w:pPr>
        <w:ind w:left="5040" w:hanging="360"/>
      </w:pPr>
    </w:lvl>
    <w:lvl w:ilvl="7" w:tplc="A752623A">
      <w:start w:val="1"/>
      <w:numFmt w:val="lowerLetter"/>
      <w:lvlText w:val="%8."/>
      <w:lvlJc w:val="left"/>
      <w:pPr>
        <w:ind w:left="5760" w:hanging="360"/>
      </w:pPr>
    </w:lvl>
    <w:lvl w:ilvl="8" w:tplc="ADF4E34A">
      <w:start w:val="1"/>
      <w:numFmt w:val="lowerRoman"/>
      <w:lvlText w:val="%9."/>
      <w:lvlJc w:val="right"/>
      <w:pPr>
        <w:ind w:left="6480" w:hanging="180"/>
      </w:pPr>
    </w:lvl>
  </w:abstractNum>
  <w:abstractNum w:abstractNumId="22" w15:restartNumberingAfterBreak="0">
    <w:nsid w:val="2F000009"/>
    <w:multiLevelType w:val="hybridMultilevel"/>
    <w:tmpl w:val="378ECD07"/>
    <w:lvl w:ilvl="0" w:tplc="71901E7C">
      <w:start w:val="1"/>
      <w:numFmt w:val="lowerLetter"/>
      <w:lvlText w:val="%1."/>
      <w:lvlJc w:val="left"/>
      <w:pPr>
        <w:ind w:left="786" w:hanging="360"/>
      </w:pPr>
      <w:rPr>
        <w:rFonts w:hint="default"/>
      </w:rPr>
    </w:lvl>
    <w:lvl w:ilvl="1" w:tplc="CF4E7D8C">
      <w:start w:val="1"/>
      <w:numFmt w:val="lowerLetter"/>
      <w:lvlText w:val="%2."/>
      <w:lvlJc w:val="left"/>
      <w:pPr>
        <w:ind w:left="1506" w:hanging="360"/>
      </w:pPr>
    </w:lvl>
    <w:lvl w:ilvl="2" w:tplc="04E41290">
      <w:start w:val="1"/>
      <w:numFmt w:val="lowerRoman"/>
      <w:lvlText w:val="%3."/>
      <w:lvlJc w:val="right"/>
      <w:pPr>
        <w:ind w:left="2226" w:hanging="180"/>
      </w:pPr>
    </w:lvl>
    <w:lvl w:ilvl="3" w:tplc="868AFA6C">
      <w:start w:val="1"/>
      <w:numFmt w:val="decimal"/>
      <w:lvlText w:val="%4."/>
      <w:lvlJc w:val="left"/>
      <w:pPr>
        <w:ind w:left="2946" w:hanging="360"/>
      </w:pPr>
    </w:lvl>
    <w:lvl w:ilvl="4" w:tplc="971204F2">
      <w:start w:val="1"/>
      <w:numFmt w:val="lowerLetter"/>
      <w:lvlText w:val="%5."/>
      <w:lvlJc w:val="left"/>
      <w:pPr>
        <w:ind w:left="3666" w:hanging="360"/>
      </w:pPr>
    </w:lvl>
    <w:lvl w:ilvl="5" w:tplc="F1A624C4">
      <w:start w:val="1"/>
      <w:numFmt w:val="lowerRoman"/>
      <w:lvlText w:val="%6."/>
      <w:lvlJc w:val="right"/>
      <w:pPr>
        <w:ind w:left="4386" w:hanging="180"/>
      </w:pPr>
    </w:lvl>
    <w:lvl w:ilvl="6" w:tplc="CEE49CB4">
      <w:start w:val="1"/>
      <w:numFmt w:val="decimal"/>
      <w:lvlText w:val="%7."/>
      <w:lvlJc w:val="left"/>
      <w:pPr>
        <w:ind w:left="5106" w:hanging="360"/>
      </w:pPr>
    </w:lvl>
    <w:lvl w:ilvl="7" w:tplc="3FFAEAEE">
      <w:start w:val="1"/>
      <w:numFmt w:val="lowerLetter"/>
      <w:lvlText w:val="%8."/>
      <w:lvlJc w:val="left"/>
      <w:pPr>
        <w:ind w:left="5826" w:hanging="360"/>
      </w:pPr>
    </w:lvl>
    <w:lvl w:ilvl="8" w:tplc="475A98BA">
      <w:start w:val="1"/>
      <w:numFmt w:val="lowerRoman"/>
      <w:lvlText w:val="%9."/>
      <w:lvlJc w:val="right"/>
      <w:pPr>
        <w:ind w:left="6546" w:hanging="180"/>
      </w:pPr>
    </w:lvl>
  </w:abstractNum>
  <w:abstractNum w:abstractNumId="23" w15:restartNumberingAfterBreak="0">
    <w:nsid w:val="3AE75EED"/>
    <w:multiLevelType w:val="hybridMultilevel"/>
    <w:tmpl w:val="E20A1E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EA095A"/>
    <w:multiLevelType w:val="hybridMultilevel"/>
    <w:tmpl w:val="10AA85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DF14E9"/>
    <w:multiLevelType w:val="hybridMultilevel"/>
    <w:tmpl w:val="43522E9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4189603E"/>
    <w:multiLevelType w:val="multilevel"/>
    <w:tmpl w:val="6118359E"/>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7" w15:restartNumberingAfterBreak="0">
    <w:nsid w:val="438D377F"/>
    <w:multiLevelType w:val="multilevel"/>
    <w:tmpl w:val="24CE53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i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4ED80D1D"/>
    <w:multiLevelType w:val="singleLevel"/>
    <w:tmpl w:val="4ED80D1D"/>
    <w:lvl w:ilvl="0">
      <w:start w:val="1"/>
      <w:numFmt w:val="decimal"/>
      <w:suff w:val="space"/>
      <w:lvlText w:val="%1."/>
      <w:lvlJc w:val="left"/>
    </w:lvl>
  </w:abstractNum>
  <w:abstractNum w:abstractNumId="29" w15:restartNumberingAfterBreak="0">
    <w:nsid w:val="57AA4B92"/>
    <w:multiLevelType w:val="hybridMultilevel"/>
    <w:tmpl w:val="B066E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9F5626"/>
    <w:multiLevelType w:val="multilevel"/>
    <w:tmpl w:val="952C5868"/>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31" w15:restartNumberingAfterBreak="0">
    <w:nsid w:val="74ED6FF1"/>
    <w:multiLevelType w:val="hybridMultilevel"/>
    <w:tmpl w:val="71040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4"/>
  </w:num>
  <w:num w:numId="7">
    <w:abstractNumId w:val="3"/>
  </w:num>
  <w:num w:numId="8">
    <w:abstractNumId w:val="21"/>
  </w:num>
  <w:num w:numId="9">
    <w:abstractNumId w:val="18"/>
  </w:num>
  <w:num w:numId="10">
    <w:abstractNumId w:val="19"/>
  </w:num>
  <w:num w:numId="11">
    <w:abstractNumId w:val="20"/>
  </w:num>
  <w:num w:numId="12">
    <w:abstractNumId w:val="22"/>
  </w:num>
  <w:num w:numId="13">
    <w:abstractNumId w:val="12"/>
  </w:num>
  <w:num w:numId="14">
    <w:abstractNumId w:val="0"/>
  </w:num>
  <w:num w:numId="15">
    <w:abstractNumId w:val="28"/>
  </w:num>
  <w:num w:numId="16">
    <w:abstractNumId w:val="17"/>
  </w:num>
  <w:num w:numId="17">
    <w:abstractNumId w:val="29"/>
  </w:num>
  <w:num w:numId="18">
    <w:abstractNumId w:val="11"/>
  </w:num>
  <w:num w:numId="19">
    <w:abstractNumId w:val="16"/>
  </w:num>
  <w:num w:numId="20">
    <w:abstractNumId w:val="26"/>
  </w:num>
  <w:num w:numId="21">
    <w:abstractNumId w:val="1"/>
  </w:num>
  <w:num w:numId="22">
    <w:abstractNumId w:val="2"/>
  </w:num>
  <w:num w:numId="23">
    <w:abstractNumId w:val="15"/>
  </w:num>
  <w:num w:numId="24">
    <w:abstractNumId w:val="15"/>
  </w:num>
  <w:num w:numId="25">
    <w:abstractNumId w:val="15"/>
  </w:num>
  <w:num w:numId="26">
    <w:abstractNumId w:val="15"/>
  </w:num>
  <w:num w:numId="27">
    <w:abstractNumId w:val="23"/>
  </w:num>
  <w:num w:numId="28">
    <w:abstractNumId w:val="24"/>
  </w:num>
  <w:num w:numId="29">
    <w:abstractNumId w:val="7"/>
  </w:num>
  <w:num w:numId="30">
    <w:abstractNumId w:val="27"/>
  </w:num>
  <w:num w:numId="31">
    <w:abstractNumId w:val="31"/>
  </w:num>
  <w:num w:numId="32">
    <w:abstractNumId w:val="25"/>
  </w:num>
  <w:num w:numId="33">
    <w:abstractNumId w:val="6"/>
  </w:num>
  <w:num w:numId="34">
    <w:abstractNumId w:val="9"/>
  </w:num>
  <w:num w:numId="35">
    <w:abstractNumId w:val="4"/>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E7C"/>
    <w:rsid w:val="00032298"/>
    <w:rsid w:val="00043E5E"/>
    <w:rsid w:val="000519DB"/>
    <w:rsid w:val="000554D9"/>
    <w:rsid w:val="00062D74"/>
    <w:rsid w:val="000632A5"/>
    <w:rsid w:val="00070487"/>
    <w:rsid w:val="00091B2E"/>
    <w:rsid w:val="00095924"/>
    <w:rsid w:val="00096E10"/>
    <w:rsid w:val="000B2AF1"/>
    <w:rsid w:val="000C12DE"/>
    <w:rsid w:val="000C35C3"/>
    <w:rsid w:val="000E5CF9"/>
    <w:rsid w:val="00115E6E"/>
    <w:rsid w:val="00147DFE"/>
    <w:rsid w:val="001508F7"/>
    <w:rsid w:val="00150E5C"/>
    <w:rsid w:val="00176821"/>
    <w:rsid w:val="001876D9"/>
    <w:rsid w:val="00195CAF"/>
    <w:rsid w:val="001A15E8"/>
    <w:rsid w:val="001B701D"/>
    <w:rsid w:val="001C27A4"/>
    <w:rsid w:val="001D3969"/>
    <w:rsid w:val="001D3FC9"/>
    <w:rsid w:val="001E6BFE"/>
    <w:rsid w:val="001F2136"/>
    <w:rsid w:val="00214692"/>
    <w:rsid w:val="00215D2B"/>
    <w:rsid w:val="002274E1"/>
    <w:rsid w:val="002344AA"/>
    <w:rsid w:val="00240963"/>
    <w:rsid w:val="002517A6"/>
    <w:rsid w:val="00263861"/>
    <w:rsid w:val="00283EA6"/>
    <w:rsid w:val="002A10C8"/>
    <w:rsid w:val="002C2B48"/>
    <w:rsid w:val="0033777A"/>
    <w:rsid w:val="003417BD"/>
    <w:rsid w:val="003516F7"/>
    <w:rsid w:val="00357A81"/>
    <w:rsid w:val="00361CC5"/>
    <w:rsid w:val="00387B53"/>
    <w:rsid w:val="00390B87"/>
    <w:rsid w:val="00393683"/>
    <w:rsid w:val="003A3B0B"/>
    <w:rsid w:val="003E0BAF"/>
    <w:rsid w:val="003F4431"/>
    <w:rsid w:val="0041127E"/>
    <w:rsid w:val="0043072E"/>
    <w:rsid w:val="0043338F"/>
    <w:rsid w:val="004339AD"/>
    <w:rsid w:val="004342C2"/>
    <w:rsid w:val="00435175"/>
    <w:rsid w:val="00437FF2"/>
    <w:rsid w:val="00441D75"/>
    <w:rsid w:val="00452EC8"/>
    <w:rsid w:val="0047015E"/>
    <w:rsid w:val="0048037B"/>
    <w:rsid w:val="004E04E6"/>
    <w:rsid w:val="005243F4"/>
    <w:rsid w:val="005265F2"/>
    <w:rsid w:val="0053468F"/>
    <w:rsid w:val="00541289"/>
    <w:rsid w:val="005430DF"/>
    <w:rsid w:val="00545E48"/>
    <w:rsid w:val="005649CB"/>
    <w:rsid w:val="00571483"/>
    <w:rsid w:val="00580433"/>
    <w:rsid w:val="00594708"/>
    <w:rsid w:val="005A3AF9"/>
    <w:rsid w:val="005C3665"/>
    <w:rsid w:val="005C7FDC"/>
    <w:rsid w:val="005D2818"/>
    <w:rsid w:val="005F0796"/>
    <w:rsid w:val="005F5723"/>
    <w:rsid w:val="00600831"/>
    <w:rsid w:val="0062151D"/>
    <w:rsid w:val="006440A1"/>
    <w:rsid w:val="00645D48"/>
    <w:rsid w:val="0065302F"/>
    <w:rsid w:val="006625D0"/>
    <w:rsid w:val="006D24A0"/>
    <w:rsid w:val="006F4CC0"/>
    <w:rsid w:val="00702738"/>
    <w:rsid w:val="0070639B"/>
    <w:rsid w:val="007235AA"/>
    <w:rsid w:val="00725798"/>
    <w:rsid w:val="00734D2F"/>
    <w:rsid w:val="007377D2"/>
    <w:rsid w:val="00757336"/>
    <w:rsid w:val="007717C1"/>
    <w:rsid w:val="00774D0F"/>
    <w:rsid w:val="007829BB"/>
    <w:rsid w:val="0078627A"/>
    <w:rsid w:val="0079284C"/>
    <w:rsid w:val="00794778"/>
    <w:rsid w:val="007C3A73"/>
    <w:rsid w:val="007D73F3"/>
    <w:rsid w:val="007E1032"/>
    <w:rsid w:val="007E7DAF"/>
    <w:rsid w:val="00813F2B"/>
    <w:rsid w:val="008360A8"/>
    <w:rsid w:val="00845C24"/>
    <w:rsid w:val="008750A3"/>
    <w:rsid w:val="00875DCD"/>
    <w:rsid w:val="008766A4"/>
    <w:rsid w:val="008A7A73"/>
    <w:rsid w:val="008B0FF8"/>
    <w:rsid w:val="008C1481"/>
    <w:rsid w:val="008C253E"/>
    <w:rsid w:val="008C3919"/>
    <w:rsid w:val="008C6715"/>
    <w:rsid w:val="008D2F07"/>
    <w:rsid w:val="008E1539"/>
    <w:rsid w:val="008E3539"/>
    <w:rsid w:val="008E5FFB"/>
    <w:rsid w:val="008F6C0A"/>
    <w:rsid w:val="00930F5B"/>
    <w:rsid w:val="00940A60"/>
    <w:rsid w:val="0094153E"/>
    <w:rsid w:val="00941DF8"/>
    <w:rsid w:val="009476D6"/>
    <w:rsid w:val="009577A4"/>
    <w:rsid w:val="00966F97"/>
    <w:rsid w:val="00970BC6"/>
    <w:rsid w:val="00972BBF"/>
    <w:rsid w:val="00983B07"/>
    <w:rsid w:val="009924CB"/>
    <w:rsid w:val="00997E4B"/>
    <w:rsid w:val="009A4538"/>
    <w:rsid w:val="009B4D69"/>
    <w:rsid w:val="009C001A"/>
    <w:rsid w:val="009D344A"/>
    <w:rsid w:val="009E7DD7"/>
    <w:rsid w:val="009F19E6"/>
    <w:rsid w:val="009F7971"/>
    <w:rsid w:val="00A078E2"/>
    <w:rsid w:val="00A12B5B"/>
    <w:rsid w:val="00A15809"/>
    <w:rsid w:val="00A2125C"/>
    <w:rsid w:val="00A24890"/>
    <w:rsid w:val="00A306D3"/>
    <w:rsid w:val="00A33AF8"/>
    <w:rsid w:val="00A34C20"/>
    <w:rsid w:val="00A4243A"/>
    <w:rsid w:val="00A47C15"/>
    <w:rsid w:val="00A51BFF"/>
    <w:rsid w:val="00A60513"/>
    <w:rsid w:val="00A659DF"/>
    <w:rsid w:val="00A75E81"/>
    <w:rsid w:val="00AA1E4C"/>
    <w:rsid w:val="00AA24A5"/>
    <w:rsid w:val="00AA72AB"/>
    <w:rsid w:val="00AD031E"/>
    <w:rsid w:val="00AD1CB6"/>
    <w:rsid w:val="00AD4102"/>
    <w:rsid w:val="00B10903"/>
    <w:rsid w:val="00B14DFA"/>
    <w:rsid w:val="00B26661"/>
    <w:rsid w:val="00B2711D"/>
    <w:rsid w:val="00B27E7C"/>
    <w:rsid w:val="00B318D6"/>
    <w:rsid w:val="00B75AFC"/>
    <w:rsid w:val="00B75C23"/>
    <w:rsid w:val="00B808B2"/>
    <w:rsid w:val="00B81E3C"/>
    <w:rsid w:val="00B960FB"/>
    <w:rsid w:val="00BB0E42"/>
    <w:rsid w:val="00BF6EE9"/>
    <w:rsid w:val="00C14A1E"/>
    <w:rsid w:val="00C16426"/>
    <w:rsid w:val="00C27695"/>
    <w:rsid w:val="00C27874"/>
    <w:rsid w:val="00C3212D"/>
    <w:rsid w:val="00C331C5"/>
    <w:rsid w:val="00C3496B"/>
    <w:rsid w:val="00C35BAD"/>
    <w:rsid w:val="00C461E6"/>
    <w:rsid w:val="00C65EC8"/>
    <w:rsid w:val="00C6658F"/>
    <w:rsid w:val="00C770C6"/>
    <w:rsid w:val="00C7780A"/>
    <w:rsid w:val="00C80DD1"/>
    <w:rsid w:val="00CA4407"/>
    <w:rsid w:val="00CB1770"/>
    <w:rsid w:val="00CD224A"/>
    <w:rsid w:val="00CD50EE"/>
    <w:rsid w:val="00CE258B"/>
    <w:rsid w:val="00CE5353"/>
    <w:rsid w:val="00CF0B75"/>
    <w:rsid w:val="00CF0B83"/>
    <w:rsid w:val="00D00916"/>
    <w:rsid w:val="00D06F06"/>
    <w:rsid w:val="00D10D51"/>
    <w:rsid w:val="00D11F8B"/>
    <w:rsid w:val="00D12DB6"/>
    <w:rsid w:val="00D14601"/>
    <w:rsid w:val="00D208BD"/>
    <w:rsid w:val="00D40FDE"/>
    <w:rsid w:val="00D737B3"/>
    <w:rsid w:val="00D91C84"/>
    <w:rsid w:val="00D96973"/>
    <w:rsid w:val="00D96A99"/>
    <w:rsid w:val="00DA2070"/>
    <w:rsid w:val="00DA6723"/>
    <w:rsid w:val="00DA7B1C"/>
    <w:rsid w:val="00DC3B19"/>
    <w:rsid w:val="00DC543D"/>
    <w:rsid w:val="00DD7012"/>
    <w:rsid w:val="00E10777"/>
    <w:rsid w:val="00E11825"/>
    <w:rsid w:val="00E13938"/>
    <w:rsid w:val="00E3086B"/>
    <w:rsid w:val="00E31661"/>
    <w:rsid w:val="00E372BA"/>
    <w:rsid w:val="00E77B19"/>
    <w:rsid w:val="00E77C96"/>
    <w:rsid w:val="00E86A23"/>
    <w:rsid w:val="00EB0113"/>
    <w:rsid w:val="00EB79BC"/>
    <w:rsid w:val="00EC28FB"/>
    <w:rsid w:val="00EE5693"/>
    <w:rsid w:val="00EE56D2"/>
    <w:rsid w:val="00EF6C4A"/>
    <w:rsid w:val="00F041B1"/>
    <w:rsid w:val="00F16B6C"/>
    <w:rsid w:val="00F216A8"/>
    <w:rsid w:val="00F42C32"/>
    <w:rsid w:val="00F45C06"/>
    <w:rsid w:val="00F4726E"/>
    <w:rsid w:val="00F52085"/>
    <w:rsid w:val="00F63FDA"/>
    <w:rsid w:val="00F66985"/>
    <w:rsid w:val="00F73F7E"/>
    <w:rsid w:val="00F80AC4"/>
    <w:rsid w:val="00F80F35"/>
    <w:rsid w:val="00F860E8"/>
    <w:rsid w:val="00F8742A"/>
    <w:rsid w:val="00FB5121"/>
    <w:rsid w:val="00FC0037"/>
    <w:rsid w:val="00FC0992"/>
    <w:rsid w:val="00FC27AE"/>
    <w:rsid w:val="00FC6EC8"/>
    <w:rsid w:val="0B98585C"/>
    <w:rsid w:val="340F0511"/>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728B366"/>
  <w15:docId w15:val="{87B84B2A-F143-431A-81A6-A31ED17D6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683"/>
    <w:rPr>
      <w:sz w:val="22"/>
      <w:szCs w:val="22"/>
      <w:lang w:val="id-ID"/>
    </w:rPr>
  </w:style>
  <w:style w:type="paragraph" w:styleId="Heading1">
    <w:name w:val="heading 1"/>
    <w:basedOn w:val="Normal"/>
    <w:next w:val="Normal"/>
    <w:link w:val="Heading1Char"/>
    <w:uiPriority w:val="99"/>
    <w:qFormat/>
    <w:rsid w:val="00D12DB6"/>
    <w:pPr>
      <w:keepNext/>
      <w:keepLines/>
      <w:numPr>
        <w:numId w:val="20"/>
      </w:numPr>
      <w:tabs>
        <w:tab w:val="left" w:pos="216"/>
      </w:tabs>
      <w:spacing w:before="360" w:after="80" w:line="240" w:lineRule="auto"/>
      <w:ind w:firstLine="0"/>
      <w:outlineLvl w:val="0"/>
    </w:pPr>
    <w:rPr>
      <w:rFonts w:ascii="Times New Roman" w:eastAsia="MS Mincho" w:hAnsi="Times New Roman" w:cs="Times New Roman"/>
      <w:b/>
      <w:noProof/>
      <w:szCs w:val="20"/>
      <w:lang w:val="en-US"/>
    </w:rPr>
  </w:style>
  <w:style w:type="paragraph" w:styleId="Heading2">
    <w:name w:val="heading 2"/>
    <w:basedOn w:val="Normal"/>
    <w:next w:val="Normal"/>
    <w:link w:val="Heading2Char"/>
    <w:uiPriority w:val="99"/>
    <w:qFormat/>
    <w:rsid w:val="00D12DB6"/>
    <w:pPr>
      <w:keepNext/>
      <w:keepLines/>
      <w:numPr>
        <w:numId w:val="23"/>
      </w:numPr>
      <w:spacing w:before="120" w:after="60" w:line="240" w:lineRule="auto"/>
      <w:outlineLvl w:val="1"/>
    </w:pPr>
    <w:rPr>
      <w:rFonts w:ascii="Times New Roman" w:eastAsia="MS Mincho" w:hAnsi="Times New Roman" w:cs="Times New Roman"/>
      <w:b/>
      <w:i/>
      <w:iCs/>
      <w:noProof/>
      <w:szCs w:val="20"/>
      <w:lang w:val="en-US"/>
    </w:rPr>
  </w:style>
  <w:style w:type="paragraph" w:styleId="Heading3">
    <w:name w:val="heading 3"/>
    <w:basedOn w:val="Normal"/>
    <w:next w:val="Normal"/>
    <w:link w:val="Heading3Char"/>
    <w:uiPriority w:val="99"/>
    <w:qFormat/>
    <w:rsid w:val="00D12DB6"/>
    <w:pPr>
      <w:numPr>
        <w:ilvl w:val="2"/>
        <w:numId w:val="20"/>
      </w:numPr>
      <w:spacing w:after="0" w:line="240" w:lineRule="exact"/>
      <w:ind w:firstLine="288"/>
      <w:jc w:val="both"/>
      <w:outlineLvl w:val="2"/>
    </w:pPr>
    <w:rPr>
      <w:rFonts w:ascii="Times New Roman" w:eastAsia="MS Mincho" w:hAnsi="Times New Roman" w:cs="Times New Roman"/>
      <w:i/>
      <w:iCs/>
      <w:noProof/>
      <w:sz w:val="20"/>
      <w:szCs w:val="20"/>
      <w:lang w:val="en-US"/>
    </w:rPr>
  </w:style>
  <w:style w:type="paragraph" w:styleId="Heading4">
    <w:name w:val="heading 4"/>
    <w:basedOn w:val="Normal"/>
    <w:next w:val="Normal"/>
    <w:link w:val="Heading4Char"/>
    <w:uiPriority w:val="99"/>
    <w:qFormat/>
    <w:rsid w:val="00D12DB6"/>
    <w:pPr>
      <w:numPr>
        <w:ilvl w:val="3"/>
        <w:numId w:val="20"/>
      </w:numPr>
      <w:tabs>
        <w:tab w:val="left" w:pos="821"/>
      </w:tabs>
      <w:spacing w:before="40" w:after="40" w:line="240" w:lineRule="auto"/>
      <w:ind w:firstLine="504"/>
      <w:jc w:val="both"/>
      <w:outlineLvl w:val="3"/>
    </w:pPr>
    <w:rPr>
      <w:rFonts w:ascii="Times New Roman" w:eastAsia="MS Mincho" w:hAnsi="Times New Roman" w:cs="Times New Roman"/>
      <w:i/>
      <w:iCs/>
      <w:noProo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93683"/>
    <w:pPr>
      <w:tabs>
        <w:tab w:val="center" w:pos="4680"/>
        <w:tab w:val="right" w:pos="9360"/>
      </w:tabs>
      <w:spacing w:after="0" w:line="240" w:lineRule="auto"/>
    </w:pPr>
  </w:style>
  <w:style w:type="paragraph" w:styleId="Header">
    <w:name w:val="header"/>
    <w:basedOn w:val="Normal"/>
    <w:link w:val="HeaderChar"/>
    <w:uiPriority w:val="99"/>
    <w:unhideWhenUsed/>
    <w:rsid w:val="00393683"/>
    <w:pPr>
      <w:tabs>
        <w:tab w:val="center" w:pos="4680"/>
        <w:tab w:val="right" w:pos="9360"/>
      </w:tabs>
      <w:spacing w:after="0" w:line="240" w:lineRule="auto"/>
    </w:pPr>
  </w:style>
  <w:style w:type="character" w:styleId="Emphasis">
    <w:name w:val="Emphasis"/>
    <w:basedOn w:val="DefaultParagraphFont"/>
    <w:uiPriority w:val="20"/>
    <w:qFormat/>
    <w:rsid w:val="00393683"/>
    <w:rPr>
      <w:i/>
      <w:iCs/>
    </w:rPr>
  </w:style>
  <w:style w:type="character" w:styleId="Hyperlink">
    <w:name w:val="Hyperlink"/>
    <w:basedOn w:val="DefaultParagraphFont"/>
    <w:uiPriority w:val="99"/>
    <w:unhideWhenUsed/>
    <w:rsid w:val="00393683"/>
    <w:rPr>
      <w:color w:val="0563C1" w:themeColor="hyperlink"/>
      <w:u w:val="single"/>
    </w:rPr>
  </w:style>
  <w:style w:type="character" w:customStyle="1" w:styleId="reference-text">
    <w:name w:val="reference-text"/>
    <w:basedOn w:val="DefaultParagraphFont"/>
    <w:rsid w:val="00393683"/>
  </w:style>
  <w:style w:type="character" w:customStyle="1" w:styleId="HeaderChar">
    <w:name w:val="Header Char"/>
    <w:basedOn w:val="DefaultParagraphFont"/>
    <w:link w:val="Header"/>
    <w:uiPriority w:val="99"/>
    <w:rsid w:val="00393683"/>
    <w:rPr>
      <w:lang w:val="id-ID"/>
    </w:rPr>
  </w:style>
  <w:style w:type="character" w:customStyle="1" w:styleId="FooterChar">
    <w:name w:val="Footer Char"/>
    <w:basedOn w:val="DefaultParagraphFont"/>
    <w:link w:val="Footer"/>
    <w:uiPriority w:val="99"/>
    <w:rsid w:val="00393683"/>
    <w:rPr>
      <w:lang w:val="id-ID"/>
    </w:rPr>
  </w:style>
  <w:style w:type="paragraph" w:styleId="HTMLPreformatted">
    <w:name w:val="HTML Preformatted"/>
    <w:basedOn w:val="Normal"/>
    <w:link w:val="HTMLPreformattedChar"/>
    <w:uiPriority w:val="99"/>
    <w:unhideWhenUsed/>
    <w:rsid w:val="00D06F06"/>
    <w:pPr>
      <w:spacing w:before="100" w:beforeAutospacing="1" w:after="100" w:afterAutospacing="1" w:line="240" w:lineRule="auto"/>
    </w:pPr>
    <w:rPr>
      <w:rFonts w:ascii="Courier New" w:eastAsia="Times New Roman" w:hAnsi="Courier New" w:cs="Courier New"/>
      <w:sz w:val="24"/>
      <w:szCs w:val="24"/>
      <w:lang w:val="en-US"/>
    </w:rPr>
  </w:style>
  <w:style w:type="character" w:customStyle="1" w:styleId="HTMLPreformattedChar">
    <w:name w:val="HTML Preformatted Char"/>
    <w:basedOn w:val="DefaultParagraphFont"/>
    <w:link w:val="HTMLPreformatted"/>
    <w:uiPriority w:val="99"/>
    <w:rsid w:val="00D06F06"/>
    <w:rPr>
      <w:rFonts w:ascii="Courier New" w:eastAsia="Times New Roman" w:hAnsi="Courier New" w:cs="Courier New"/>
      <w:sz w:val="24"/>
      <w:szCs w:val="24"/>
    </w:rPr>
  </w:style>
  <w:style w:type="table" w:styleId="TableGrid">
    <w:name w:val="Table Grid"/>
    <w:basedOn w:val="TableNormal"/>
    <w:uiPriority w:val="59"/>
    <w:unhideWhenUsed/>
    <w:qFormat/>
    <w:rsid w:val="00D06F06"/>
    <w:pPr>
      <w:spacing w:after="0" w:line="240" w:lineRule="auto"/>
    </w:pPr>
    <w:rPr>
      <w:rFonts w:ascii="Times New Roman" w:eastAsia="Times New Roman" w:hAnsi="Times New Roman" w:cs="Times New Roman"/>
    </w:rPr>
    <w:tblPr>
      <w:tblCellMar>
        <w:left w:w="0" w:type="dxa"/>
        <w:right w:w="0" w:type="dxa"/>
      </w:tblCellMar>
    </w:tblPr>
  </w:style>
  <w:style w:type="character" w:customStyle="1" w:styleId="15">
    <w:name w:val="15"/>
    <w:basedOn w:val="DefaultParagraphFont"/>
    <w:rsid w:val="008F6C0A"/>
    <w:rPr>
      <w:rFonts w:ascii="Calibri" w:hAnsi="Calibri" w:cs="Calibri" w:hint="default"/>
      <w:color w:val="0000FF"/>
      <w:u w:val="single"/>
    </w:rPr>
  </w:style>
  <w:style w:type="paragraph" w:customStyle="1" w:styleId="msonormal0">
    <w:name w:val="msonormal"/>
    <w:basedOn w:val="Normal"/>
    <w:rsid w:val="00FC003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rmalWeb">
    <w:name w:val="Normal (Web)"/>
    <w:basedOn w:val="Normal"/>
    <w:unhideWhenUsed/>
    <w:rsid w:val="008C253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aliases w:val="awal,List Paragraph2,UGEX'Z,Body Text Char1,Char Char2,List Paragraph1,Body of text,sub bab,1.2 Dst...,Sub C,Char Char21,skripsi,List Paragraph3,PARAGRAPH,Heading 1 Char1,spasi 2 taiiii,sub-section,kepala,KhusBay,Recommendation,coba1"/>
    <w:basedOn w:val="Normal"/>
    <w:link w:val="ListParagraphChar"/>
    <w:uiPriority w:val="34"/>
    <w:qFormat/>
    <w:rsid w:val="008C253E"/>
    <w:pPr>
      <w:spacing w:before="100" w:beforeAutospacing="1" w:after="100" w:afterAutospacing="1" w:line="256" w:lineRule="auto"/>
      <w:contextualSpacing/>
    </w:pPr>
    <w:rPr>
      <w:rFonts w:ascii="Calibri" w:eastAsia="Times New Roman" w:hAnsi="Calibri" w:cs="Times New Roman"/>
      <w:sz w:val="24"/>
      <w:szCs w:val="24"/>
      <w:lang w:val="en-US"/>
    </w:rPr>
  </w:style>
  <w:style w:type="paragraph" w:customStyle="1" w:styleId="EndNoteBibliography">
    <w:name w:val="EndNote Bibliography"/>
    <w:basedOn w:val="Normal"/>
    <w:rsid w:val="00940A60"/>
    <w:pPr>
      <w:spacing w:before="100" w:beforeAutospacing="1" w:after="100" w:afterAutospacing="1" w:line="240" w:lineRule="auto"/>
      <w:jc w:val="both"/>
    </w:pPr>
    <w:rPr>
      <w:rFonts w:ascii="Calibri" w:eastAsia="Times New Roman" w:hAnsi="Calibri" w:cs="Calibri"/>
      <w:sz w:val="24"/>
      <w:szCs w:val="24"/>
      <w:lang w:val="en-US"/>
    </w:rPr>
  </w:style>
  <w:style w:type="character" w:customStyle="1" w:styleId="ListParagraphChar">
    <w:name w:val="List Paragraph Char"/>
    <w:aliases w:val="awal Char,List Paragraph2 Char,UGEX'Z Char,Body Text Char1 Char,Char Char2 Char,List Paragraph1 Char,Body of text Char,sub bab Char,1.2 Dst... Char,Sub C Char,Char Char21 Char,skripsi Char,List Paragraph3 Char,PARAGRAPH Char"/>
    <w:link w:val="ListParagraph"/>
    <w:uiPriority w:val="34"/>
    <w:qFormat/>
    <w:locked/>
    <w:rsid w:val="000C12DE"/>
    <w:rPr>
      <w:rFonts w:ascii="Calibri" w:eastAsia="Times New Roman" w:hAnsi="Calibri" w:cs="Times New Roman"/>
      <w:sz w:val="24"/>
      <w:szCs w:val="24"/>
    </w:rPr>
  </w:style>
  <w:style w:type="table" w:customStyle="1" w:styleId="PlainTable21">
    <w:name w:val="Plain Table 21"/>
    <w:basedOn w:val="TableNormal"/>
    <w:uiPriority w:val="42"/>
    <w:rsid w:val="005F5723"/>
    <w:pPr>
      <w:spacing w:after="0" w:line="240" w:lineRule="auto"/>
    </w:pPr>
    <w:rPr>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2517A6"/>
    <w:rPr>
      <w:color w:val="605E5C"/>
      <w:shd w:val="clear" w:color="auto" w:fill="E1DFDD"/>
    </w:rPr>
  </w:style>
  <w:style w:type="paragraph" w:styleId="BodyText">
    <w:name w:val="Body Text"/>
    <w:basedOn w:val="Normal"/>
    <w:link w:val="BodyTextChar"/>
    <w:qFormat/>
    <w:rsid w:val="00DA6723"/>
    <w:pPr>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DA6723"/>
    <w:rPr>
      <w:rFonts w:ascii="Times New Roman" w:eastAsia="Times New Roman" w:hAnsi="Times New Roman" w:cs="Times New Roman"/>
      <w:sz w:val="24"/>
      <w:szCs w:val="24"/>
    </w:rPr>
  </w:style>
  <w:style w:type="paragraph" w:customStyle="1" w:styleId="Default">
    <w:name w:val="Default"/>
    <w:rsid w:val="00DA6723"/>
    <w:pPr>
      <w:autoSpaceDE w:val="0"/>
      <w:autoSpaceDN w:val="0"/>
      <w:spacing w:after="0" w:line="240" w:lineRule="auto"/>
    </w:pPr>
    <w:rPr>
      <w:rFonts w:ascii="Times New Roman" w:hAnsi="Times New Roman" w:cs="Times New Roman"/>
      <w:color w:val="000000"/>
      <w:sz w:val="24"/>
      <w:szCs w:val="24"/>
    </w:rPr>
  </w:style>
  <w:style w:type="character" w:customStyle="1" w:styleId="A0">
    <w:name w:val="A0"/>
    <w:uiPriority w:val="99"/>
    <w:rsid w:val="00E3086B"/>
    <w:rPr>
      <w:color w:val="000000"/>
    </w:rPr>
  </w:style>
  <w:style w:type="character" w:customStyle="1" w:styleId="A1">
    <w:name w:val="A1"/>
    <w:uiPriority w:val="99"/>
    <w:rsid w:val="00E3086B"/>
    <w:rPr>
      <w:color w:val="000000"/>
      <w:sz w:val="20"/>
      <w:szCs w:val="20"/>
    </w:rPr>
  </w:style>
  <w:style w:type="paragraph" w:styleId="Caption">
    <w:name w:val="caption"/>
    <w:basedOn w:val="Normal"/>
    <w:next w:val="Normal"/>
    <w:unhideWhenUsed/>
    <w:qFormat/>
    <w:rsid w:val="00CF0B83"/>
    <w:pPr>
      <w:spacing w:after="200" w:line="240" w:lineRule="auto"/>
    </w:pPr>
    <w:rPr>
      <w:rFonts w:ascii="Times New Roman" w:eastAsia="Times New Roman" w:hAnsi="Times New Roman" w:cs="Times New Roman"/>
      <w:i/>
      <w:color w:val="44546A" w:themeColor="text2"/>
      <w:sz w:val="18"/>
      <w:szCs w:val="18"/>
      <w:lang w:val="en-US"/>
    </w:rPr>
  </w:style>
  <w:style w:type="table" w:styleId="LightShading">
    <w:name w:val="Light Shading"/>
    <w:basedOn w:val="TableNormal"/>
    <w:rsid w:val="00CF0B75"/>
    <w:pPr>
      <w:spacing w:after="0" w:line="240" w:lineRule="auto"/>
    </w:pPr>
    <w:rPr>
      <w:rFonts w:ascii="Times New Roman" w:eastAsia="SimSun" w:hAnsi="Times New Roman" w:cs="Times New Roman"/>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rPr>
      <w:tblPr/>
      <w:tcPr>
        <w:tcBorders>
          <w:top w:val="single" w:sz="8" w:space="0" w:color="000000" w:themeColor="text1"/>
          <w:left w:val="nil"/>
          <w:bottom w:val="single" w:sz="8" w:space="0" w:color="000000" w:themeColor="text1"/>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000000" w:fill="C0C0C0" w:themeFill="text1" w:themeFillTint="3F"/>
      </w:tcPr>
    </w:tblStylePr>
    <w:tblStylePr w:type="band1Horz">
      <w:tblPr/>
      <w:tcPr>
        <w:tcBorders>
          <w:left w:val="nil"/>
          <w:right w:val="nil"/>
          <w:insideH w:val="nil"/>
          <w:insideV w:val="nil"/>
        </w:tcBorders>
        <w:shd w:val="clear" w:color="000000" w:fill="C0C0C0" w:themeFill="text1" w:themeFillTint="3F"/>
      </w:tcPr>
    </w:tblStylePr>
  </w:style>
  <w:style w:type="paragraph" w:styleId="Bibliography">
    <w:name w:val="Bibliography"/>
    <w:basedOn w:val="Normal"/>
    <w:next w:val="Normal"/>
    <w:uiPriority w:val="37"/>
    <w:unhideWhenUsed/>
    <w:rsid w:val="00D12DB6"/>
  </w:style>
  <w:style w:type="character" w:customStyle="1" w:styleId="Heading1Char">
    <w:name w:val="Heading 1 Char"/>
    <w:basedOn w:val="DefaultParagraphFont"/>
    <w:link w:val="Heading1"/>
    <w:uiPriority w:val="99"/>
    <w:rsid w:val="00D12DB6"/>
    <w:rPr>
      <w:rFonts w:ascii="Times New Roman" w:eastAsia="MS Mincho" w:hAnsi="Times New Roman" w:cs="Times New Roman"/>
      <w:b/>
      <w:noProof/>
      <w:sz w:val="22"/>
    </w:rPr>
  </w:style>
  <w:style w:type="character" w:customStyle="1" w:styleId="Heading2Char">
    <w:name w:val="Heading 2 Char"/>
    <w:basedOn w:val="DefaultParagraphFont"/>
    <w:link w:val="Heading2"/>
    <w:uiPriority w:val="99"/>
    <w:rsid w:val="00D12DB6"/>
    <w:rPr>
      <w:rFonts w:ascii="Times New Roman" w:eastAsia="MS Mincho" w:hAnsi="Times New Roman" w:cs="Times New Roman"/>
      <w:b/>
      <w:i/>
      <w:iCs/>
      <w:noProof/>
      <w:sz w:val="22"/>
    </w:rPr>
  </w:style>
  <w:style w:type="character" w:customStyle="1" w:styleId="Heading3Char">
    <w:name w:val="Heading 3 Char"/>
    <w:basedOn w:val="DefaultParagraphFont"/>
    <w:link w:val="Heading3"/>
    <w:uiPriority w:val="99"/>
    <w:rsid w:val="00D12DB6"/>
    <w:rPr>
      <w:rFonts w:ascii="Times New Roman" w:eastAsia="MS Mincho" w:hAnsi="Times New Roman" w:cs="Times New Roman"/>
      <w:i/>
      <w:iCs/>
      <w:noProof/>
    </w:rPr>
  </w:style>
  <w:style w:type="character" w:customStyle="1" w:styleId="Heading4Char">
    <w:name w:val="Heading 4 Char"/>
    <w:basedOn w:val="DefaultParagraphFont"/>
    <w:link w:val="Heading4"/>
    <w:uiPriority w:val="99"/>
    <w:rsid w:val="00D12DB6"/>
    <w:rPr>
      <w:rFonts w:ascii="Times New Roman" w:eastAsia="MS Mincho" w:hAnsi="Times New Roman" w:cs="Times New Roman"/>
      <w:i/>
      <w:iCs/>
      <w:noProof/>
    </w:rPr>
  </w:style>
  <w:style w:type="character" w:customStyle="1" w:styleId="fontstyle01">
    <w:name w:val="fontstyle01"/>
    <w:basedOn w:val="DefaultParagraphFont"/>
    <w:rsid w:val="001C27A4"/>
    <w:rPr>
      <w:rFonts w:ascii="Times New Roman" w:hAnsi="Times New Roman" w:cs="Times New Roman"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74479">
      <w:bodyDiv w:val="1"/>
      <w:marLeft w:val="0"/>
      <w:marRight w:val="0"/>
      <w:marTop w:val="0"/>
      <w:marBottom w:val="0"/>
      <w:divBdr>
        <w:top w:val="none" w:sz="0" w:space="0" w:color="auto"/>
        <w:left w:val="none" w:sz="0" w:space="0" w:color="auto"/>
        <w:bottom w:val="none" w:sz="0" w:space="0" w:color="auto"/>
        <w:right w:val="none" w:sz="0" w:space="0" w:color="auto"/>
      </w:divBdr>
    </w:div>
    <w:div w:id="80297882">
      <w:bodyDiv w:val="1"/>
      <w:marLeft w:val="0"/>
      <w:marRight w:val="0"/>
      <w:marTop w:val="0"/>
      <w:marBottom w:val="0"/>
      <w:divBdr>
        <w:top w:val="none" w:sz="0" w:space="0" w:color="auto"/>
        <w:left w:val="none" w:sz="0" w:space="0" w:color="auto"/>
        <w:bottom w:val="none" w:sz="0" w:space="0" w:color="auto"/>
        <w:right w:val="none" w:sz="0" w:space="0" w:color="auto"/>
      </w:divBdr>
    </w:div>
    <w:div w:id="86774384">
      <w:bodyDiv w:val="1"/>
      <w:marLeft w:val="0"/>
      <w:marRight w:val="0"/>
      <w:marTop w:val="0"/>
      <w:marBottom w:val="0"/>
      <w:divBdr>
        <w:top w:val="none" w:sz="0" w:space="0" w:color="auto"/>
        <w:left w:val="none" w:sz="0" w:space="0" w:color="auto"/>
        <w:bottom w:val="none" w:sz="0" w:space="0" w:color="auto"/>
        <w:right w:val="none" w:sz="0" w:space="0" w:color="auto"/>
      </w:divBdr>
    </w:div>
    <w:div w:id="101271297">
      <w:bodyDiv w:val="1"/>
      <w:marLeft w:val="0"/>
      <w:marRight w:val="0"/>
      <w:marTop w:val="0"/>
      <w:marBottom w:val="0"/>
      <w:divBdr>
        <w:top w:val="none" w:sz="0" w:space="0" w:color="auto"/>
        <w:left w:val="none" w:sz="0" w:space="0" w:color="auto"/>
        <w:bottom w:val="none" w:sz="0" w:space="0" w:color="auto"/>
        <w:right w:val="none" w:sz="0" w:space="0" w:color="auto"/>
      </w:divBdr>
    </w:div>
    <w:div w:id="125003513">
      <w:bodyDiv w:val="1"/>
      <w:marLeft w:val="0"/>
      <w:marRight w:val="0"/>
      <w:marTop w:val="0"/>
      <w:marBottom w:val="0"/>
      <w:divBdr>
        <w:top w:val="none" w:sz="0" w:space="0" w:color="auto"/>
        <w:left w:val="none" w:sz="0" w:space="0" w:color="auto"/>
        <w:bottom w:val="none" w:sz="0" w:space="0" w:color="auto"/>
        <w:right w:val="none" w:sz="0" w:space="0" w:color="auto"/>
      </w:divBdr>
    </w:div>
    <w:div w:id="423771779">
      <w:bodyDiv w:val="1"/>
      <w:marLeft w:val="0"/>
      <w:marRight w:val="0"/>
      <w:marTop w:val="0"/>
      <w:marBottom w:val="0"/>
      <w:divBdr>
        <w:top w:val="none" w:sz="0" w:space="0" w:color="auto"/>
        <w:left w:val="none" w:sz="0" w:space="0" w:color="auto"/>
        <w:bottom w:val="none" w:sz="0" w:space="0" w:color="auto"/>
        <w:right w:val="none" w:sz="0" w:space="0" w:color="auto"/>
      </w:divBdr>
    </w:div>
    <w:div w:id="438724436">
      <w:bodyDiv w:val="1"/>
      <w:marLeft w:val="0"/>
      <w:marRight w:val="0"/>
      <w:marTop w:val="0"/>
      <w:marBottom w:val="0"/>
      <w:divBdr>
        <w:top w:val="none" w:sz="0" w:space="0" w:color="auto"/>
        <w:left w:val="none" w:sz="0" w:space="0" w:color="auto"/>
        <w:bottom w:val="none" w:sz="0" w:space="0" w:color="auto"/>
        <w:right w:val="none" w:sz="0" w:space="0" w:color="auto"/>
      </w:divBdr>
    </w:div>
    <w:div w:id="502665460">
      <w:bodyDiv w:val="1"/>
      <w:marLeft w:val="0"/>
      <w:marRight w:val="0"/>
      <w:marTop w:val="0"/>
      <w:marBottom w:val="0"/>
      <w:divBdr>
        <w:top w:val="none" w:sz="0" w:space="0" w:color="auto"/>
        <w:left w:val="none" w:sz="0" w:space="0" w:color="auto"/>
        <w:bottom w:val="none" w:sz="0" w:space="0" w:color="auto"/>
        <w:right w:val="none" w:sz="0" w:space="0" w:color="auto"/>
      </w:divBdr>
    </w:div>
    <w:div w:id="654649173">
      <w:bodyDiv w:val="1"/>
      <w:marLeft w:val="0"/>
      <w:marRight w:val="0"/>
      <w:marTop w:val="0"/>
      <w:marBottom w:val="0"/>
      <w:divBdr>
        <w:top w:val="none" w:sz="0" w:space="0" w:color="auto"/>
        <w:left w:val="none" w:sz="0" w:space="0" w:color="auto"/>
        <w:bottom w:val="none" w:sz="0" w:space="0" w:color="auto"/>
        <w:right w:val="none" w:sz="0" w:space="0" w:color="auto"/>
      </w:divBdr>
    </w:div>
    <w:div w:id="885412017">
      <w:bodyDiv w:val="1"/>
      <w:marLeft w:val="0"/>
      <w:marRight w:val="0"/>
      <w:marTop w:val="0"/>
      <w:marBottom w:val="0"/>
      <w:divBdr>
        <w:top w:val="none" w:sz="0" w:space="0" w:color="auto"/>
        <w:left w:val="none" w:sz="0" w:space="0" w:color="auto"/>
        <w:bottom w:val="none" w:sz="0" w:space="0" w:color="auto"/>
        <w:right w:val="none" w:sz="0" w:space="0" w:color="auto"/>
      </w:divBdr>
    </w:div>
    <w:div w:id="900361357">
      <w:bodyDiv w:val="1"/>
      <w:marLeft w:val="0"/>
      <w:marRight w:val="0"/>
      <w:marTop w:val="0"/>
      <w:marBottom w:val="0"/>
      <w:divBdr>
        <w:top w:val="none" w:sz="0" w:space="0" w:color="auto"/>
        <w:left w:val="none" w:sz="0" w:space="0" w:color="auto"/>
        <w:bottom w:val="none" w:sz="0" w:space="0" w:color="auto"/>
        <w:right w:val="none" w:sz="0" w:space="0" w:color="auto"/>
      </w:divBdr>
    </w:div>
    <w:div w:id="999038193">
      <w:bodyDiv w:val="1"/>
      <w:marLeft w:val="0"/>
      <w:marRight w:val="0"/>
      <w:marTop w:val="0"/>
      <w:marBottom w:val="0"/>
      <w:divBdr>
        <w:top w:val="none" w:sz="0" w:space="0" w:color="auto"/>
        <w:left w:val="none" w:sz="0" w:space="0" w:color="auto"/>
        <w:bottom w:val="none" w:sz="0" w:space="0" w:color="auto"/>
        <w:right w:val="none" w:sz="0" w:space="0" w:color="auto"/>
      </w:divBdr>
    </w:div>
    <w:div w:id="1002590770">
      <w:bodyDiv w:val="1"/>
      <w:marLeft w:val="0"/>
      <w:marRight w:val="0"/>
      <w:marTop w:val="0"/>
      <w:marBottom w:val="0"/>
      <w:divBdr>
        <w:top w:val="none" w:sz="0" w:space="0" w:color="auto"/>
        <w:left w:val="none" w:sz="0" w:space="0" w:color="auto"/>
        <w:bottom w:val="none" w:sz="0" w:space="0" w:color="auto"/>
        <w:right w:val="none" w:sz="0" w:space="0" w:color="auto"/>
      </w:divBdr>
    </w:div>
    <w:div w:id="1040591933">
      <w:bodyDiv w:val="1"/>
      <w:marLeft w:val="0"/>
      <w:marRight w:val="0"/>
      <w:marTop w:val="0"/>
      <w:marBottom w:val="0"/>
      <w:divBdr>
        <w:top w:val="none" w:sz="0" w:space="0" w:color="auto"/>
        <w:left w:val="none" w:sz="0" w:space="0" w:color="auto"/>
        <w:bottom w:val="none" w:sz="0" w:space="0" w:color="auto"/>
        <w:right w:val="none" w:sz="0" w:space="0" w:color="auto"/>
      </w:divBdr>
    </w:div>
    <w:div w:id="1191794011">
      <w:bodyDiv w:val="1"/>
      <w:marLeft w:val="0"/>
      <w:marRight w:val="0"/>
      <w:marTop w:val="0"/>
      <w:marBottom w:val="0"/>
      <w:divBdr>
        <w:top w:val="none" w:sz="0" w:space="0" w:color="auto"/>
        <w:left w:val="none" w:sz="0" w:space="0" w:color="auto"/>
        <w:bottom w:val="none" w:sz="0" w:space="0" w:color="auto"/>
        <w:right w:val="none" w:sz="0" w:space="0" w:color="auto"/>
      </w:divBdr>
    </w:div>
    <w:div w:id="1351757361">
      <w:bodyDiv w:val="1"/>
      <w:marLeft w:val="0"/>
      <w:marRight w:val="0"/>
      <w:marTop w:val="0"/>
      <w:marBottom w:val="0"/>
      <w:divBdr>
        <w:top w:val="none" w:sz="0" w:space="0" w:color="auto"/>
        <w:left w:val="none" w:sz="0" w:space="0" w:color="auto"/>
        <w:bottom w:val="none" w:sz="0" w:space="0" w:color="auto"/>
        <w:right w:val="none" w:sz="0" w:space="0" w:color="auto"/>
      </w:divBdr>
    </w:div>
    <w:div w:id="1497454557">
      <w:bodyDiv w:val="1"/>
      <w:marLeft w:val="0"/>
      <w:marRight w:val="0"/>
      <w:marTop w:val="0"/>
      <w:marBottom w:val="0"/>
      <w:divBdr>
        <w:top w:val="none" w:sz="0" w:space="0" w:color="auto"/>
        <w:left w:val="none" w:sz="0" w:space="0" w:color="auto"/>
        <w:bottom w:val="none" w:sz="0" w:space="0" w:color="auto"/>
        <w:right w:val="none" w:sz="0" w:space="0" w:color="auto"/>
      </w:divBdr>
    </w:div>
    <w:div w:id="1541556086">
      <w:bodyDiv w:val="1"/>
      <w:marLeft w:val="0"/>
      <w:marRight w:val="0"/>
      <w:marTop w:val="0"/>
      <w:marBottom w:val="0"/>
      <w:divBdr>
        <w:top w:val="none" w:sz="0" w:space="0" w:color="auto"/>
        <w:left w:val="none" w:sz="0" w:space="0" w:color="auto"/>
        <w:bottom w:val="none" w:sz="0" w:space="0" w:color="auto"/>
        <w:right w:val="none" w:sz="0" w:space="0" w:color="auto"/>
      </w:divBdr>
    </w:div>
    <w:div w:id="1662658499">
      <w:bodyDiv w:val="1"/>
      <w:marLeft w:val="0"/>
      <w:marRight w:val="0"/>
      <w:marTop w:val="0"/>
      <w:marBottom w:val="0"/>
      <w:divBdr>
        <w:top w:val="none" w:sz="0" w:space="0" w:color="auto"/>
        <w:left w:val="none" w:sz="0" w:space="0" w:color="auto"/>
        <w:bottom w:val="none" w:sz="0" w:space="0" w:color="auto"/>
        <w:right w:val="none" w:sz="0" w:space="0" w:color="auto"/>
      </w:divBdr>
    </w:div>
    <w:div w:id="1917324951">
      <w:bodyDiv w:val="1"/>
      <w:marLeft w:val="0"/>
      <w:marRight w:val="0"/>
      <w:marTop w:val="0"/>
      <w:marBottom w:val="0"/>
      <w:divBdr>
        <w:top w:val="none" w:sz="0" w:space="0" w:color="auto"/>
        <w:left w:val="none" w:sz="0" w:space="0" w:color="auto"/>
        <w:bottom w:val="none" w:sz="0" w:space="0" w:color="auto"/>
        <w:right w:val="none" w:sz="0" w:space="0" w:color="auto"/>
      </w:divBdr>
    </w:div>
    <w:div w:id="20803239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hyperlink" Target="mailto:ekaharyanti74@gmail.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publikasistrada@gmail.com" TargetMode="External"/><Relationship Id="rId1" Type="http://schemas.openxmlformats.org/officeDocument/2006/relationships/hyperlink" Target="https://sjik.org/index.php/sjik"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doi.org/10.30994/sjik.v10i1.5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b:Source>
    <b:Tag>BKK15</b:Tag>
    <b:SourceType>Book</b:SourceType>
    <b:Guid>{192E91DA-BB27-4835-8B60-D75823FC4E4B}</b:Guid>
    <b:Author>
      <b:Author>
        <b:NameList>
          <b:Person>
            <b:Last>BKKBN</b:Last>
          </b:Person>
        </b:NameList>
      </b:Author>
    </b:Author>
    <b:Title>Strategic Plan Of National Population and Family Planning Board 2015-2019</b:Title>
    <b:Year>2015</b:Year>
    <b:City>Jakarta</b:City>
    <b:Publisher>BKKBN</b:Publisher>
    <b:RefOrder>1</b:RefOrder>
  </b:Source>
  <b:Source>
    <b:Tag>BNN171</b:Tag>
    <b:SourceType>Book</b:SourceType>
    <b:Guid>{B5BD168B-F755-42AF-B988-275CDE998C80}</b:Guid>
    <b:Author>
      <b:Author>
        <b:NameList>
          <b:Person>
            <b:Last>BNN</b:Last>
          </b:Person>
        </b:NameList>
      </b:Author>
    </b:Author>
    <b:Title>National Survey of Drug Abuse in 34 Provinces in 2017</b:Title>
    <b:Year>2017</b:Year>
    <b:City>jakarta</b:City>
    <b:Publisher>puslitdatin BNN</b:Publisher>
    <b:RefOrder>2</b:RefOrder>
  </b:Source>
  <b:Source>
    <b:Tag>BPS19</b:Tag>
    <b:SourceType>Book</b:SourceType>
    <b:Guid>{1BD7A625-0ACB-4364-8C17-8AAF85D01484}</b:Guid>
    <b:Author>
      <b:Author>
        <b:NameList>
          <b:Person>
            <b:Last>BPS-Aceh</b:Last>
          </b:Person>
        </b:NameList>
      </b:Author>
    </b:Author>
    <b:Title>Banda Aceh Dalam Angka</b:Title>
    <b:Year>2019</b:Year>
    <b:City>Banda Aceh</b:City>
    <b:Publisher>BPS</b:Publisher>
    <b:RefOrder>3</b:RefOrder>
  </b:Source>
  <b:Source>
    <b:Tag>BPS191</b:Tag>
    <b:SourceType>Book</b:SourceType>
    <b:Guid>{97ED527E-EEC2-42EE-812E-84D3BBD7CADD}</b:Guid>
    <b:Author>
      <b:Author>
        <b:NameList>
          <b:Person>
            <b:Last>BPS</b:Last>
          </b:Person>
        </b:NameList>
      </b:Author>
    </b:Author>
    <b:Title>Indonesian Statistic 2019</b:Title>
    <b:Year>2019</b:Year>
    <b:City>jakarta</b:City>
    <b:Publisher>BPS</b:Publisher>
    <b:RefOrder>4</b:RefOrder>
  </b:Source>
  <b:Source>
    <b:Tag>Des17</b:Tag>
    <b:SourceType>JournalArticle</b:SourceType>
    <b:Guid>{4BF71373-76AC-4FC1-9619-A6DC9E15A4CE}</b:Guid>
    <b:Author>
      <b:Author>
        <b:NameList>
          <b:Person>
            <b:Last>Desinta</b:Last>
            <b:First>Erina</b:First>
          </b:Person>
        </b:NameList>
      </b:Author>
    </b:Author>
    <b:Title>Peran Pusat Informasi Dan Konseling Remaja Palapa Dalam Melaksanakan Program Generasi Berencana Di Kelurahan Dadi Mulya Samarinda</b:Title>
    <b:Year>2017</b:Year>
    <b:City>samarinda</b:City>
    <b:JournalName>Ejournal of State Administration</b:JournalName>
    <b:Pages>https://www.portal.fisip-unmul.ac.id/site/?p=5902</b:Pages>
    <b:RefOrder>5</b:RefOrder>
  </b:Source>
  <b:Source>
    <b:Tag>man17</b:Tag>
    <b:SourceType>Book</b:SourceType>
    <b:Guid>{EC6A39DD-C120-4639-9E03-C42947349132}</b:Guid>
    <b:Title>Pusat Informasi Konseling Kesehatan Reproduksi Remaja</b:Title>
    <b:Year>2017</b:Year>
    <b:Author>
      <b:Author>
        <b:NameList>
          <b:Person>
            <b:Last>man</b:Last>
          </b:Person>
        </b:NameList>
      </b:Author>
    </b:Author>
    <b:City>jakarta</b:City>
    <b:Publisher>Almuslim Health</b:Publisher>
    <b:RefOrder>6</b:RefOrder>
  </b:Source>
  <b:Source>
    <b:Tag>Ben18</b:Tag>
    <b:SourceType>JournalArticle</b:SourceType>
    <b:Guid>{5457C067-A94A-4C1A-9445-19E68FFA83BD}</b:Guid>
    <b:Title>Difusi Inovasi Program Generasi Berencana (Genre) Badan Kependudukan Dan Keluarga Berencana Nasional (Bkkbn) Pada Kehidupan Berkeluarga Berencana Melalui Pik M Sehati Universitas Riau.</b:Title>
    <b:Year>2018</b:Year>
    <b:Author>
      <b:Author>
        <b:NameList>
          <b:Person>
            <b:Last>Benny jefri Sirait</b:Last>
            <b:First>Rusmadi</b:First>
            <b:Middle>Aza</b:Middle>
          </b:Person>
        </b:NameList>
      </b:Author>
    </b:Author>
    <b:JournalName>Jurnal Online Mahasiswa</b:JournalName>
    <b:Pages>https://jom.unri.ac.id/index.php/JOMFSIP/article/view/18250</b:Pages>
    <b:RefOrder>7</b:RefOrder>
  </b:Source>
  <b:Source>
    <b:Tag>Dud16</b:Tag>
    <b:SourceType>Book</b:SourceType>
    <b:Guid>{1737F81F-480D-4644-9283-B279ACFAF92F}</b:Guid>
    <b:Title>Modul Guru Pembelajar SLB Tunarungu Kompetensi A</b:Title>
    <b:Year>2016</b:Year>
    <b:City>Bandung</b:City>
    <b:Publisher>PPPPTK TK dan PLB Bandung</b:Publisher>
    <b:Author>
      <b:Author>
        <b:NameList>
          <b:Person>
            <b:Last>Gunawan</b:Last>
            <b:First>Dudi</b:First>
          </b:Person>
          <b:Person>
            <b:Last>Rusyani</b:Last>
            <b:First>Endang</b:First>
          </b:Person>
        </b:NameList>
      </b:Author>
    </b:Author>
    <b:Edition>Pertama</b:Edition>
    <b:YearAccessed>2018</b:YearAccessed>
    <b:URL> http://repositori.kemdikbud.go.id/id/eprint/9517</b:URL>
    <b:RefOrder>1</b:RefOrder>
  </b:Source>
  <b:Source>
    <b:Tag>Rah19</b:Tag>
    <b:SourceType>JournalArticle</b:SourceType>
    <b:Guid>{2DEDC0B2-C64E-41E5-A6E2-6E01D8573909}</b:Guid>
    <b:Title>Pengelolaan Kelas Terhadap Siswa Tuna Rungu-Wicara di Kelompok A1 PGRA Mamba’ul Hisan</b:Title>
    <b:Year>2019</b:Year>
    <b:JournalName>Journal of Early Childhood education and Development</b:JournalName>
    <b:Pages>98-103</b:Pages>
    <b:Author>
      <b:Author>
        <b:NameList>
          <b:Person>
            <b:Last>Rahmawati</b:Last>
            <b:First>Aprilia</b:First>
          </b:Person>
          <b:Person>
            <b:First>Juhaeni</b:First>
          </b:Person>
          <b:Person>
            <b:Last>Aisah</b:Last>
            <b:First>Siti</b:First>
          </b:Person>
          <b:Person>
            <b:Last>Kinasih</b:Last>
            <b:First>Ayu</b:First>
          </b:Person>
          <b:Person>
            <b:Last>Shibyany</b:Last>
            <b:First>Nur</b:First>
          </b:Person>
        </b:NameList>
      </b:Author>
    </b:Author>
    <b:Volume>01</b:Volume>
    <b:YearAccessed>2020</b:YearAccessed>
    <b:MonthAccessed>Oktober</b:MonthAccessed>
    <b:DayAccessed>30</b:DayAccessed>
    <b:URL>http://jurnalftk.uinsby.ac.id/index.php/JCED/article/download/463/195/</b:URL>
    <b:RefOrder>2</b:RefOrder>
  </b:Source>
  <b:Source>
    <b:Tag>Awa17</b:Tag>
    <b:SourceType>Report</b:SourceType>
    <b:Guid>{2AC11BAE-8AC9-4306-897C-9BB444EB97DE}</b:Guid>
    <b:Title>Pembelajaran Bahasa Melalui Metode Maternal Reflektif (MMR) Untuk Anak Tunarungu Kelas Dasar III di SLB B Karnnamanohara</b:Title>
    <b:Year>2017</b:Year>
    <b:Publisher>UNY</b:Publisher>
    <b:City>Yogyakarta</b:City>
    <b:Department>Program Studi Pendidikan Luar Biasa</b:Department>
    <b:Institution>Universitas Negeri Yogyakarta</b:Institution>
    <b:YearAccessed>2019</b:YearAccessed>
    <b:MonthAccessed>July</b:MonthAccessed>
    <b:DayAccessed>24</b:DayAccessed>
    <b:URL>https://eprints.uny.ac.id/56230/</b:URL>
    <b:Author>
      <b:Author>
        <b:NameList>
          <b:Person>
            <b:Last>Awalin</b:Last>
            <b:Middle>Nurul</b:Middle>
            <b:First>Rini</b:First>
          </b:Person>
        </b:NameList>
      </b:Author>
    </b:Author>
    <b:RefOrder>3</b:RefOrder>
  </b:Source>
  <b:Source>
    <b:Tag>JDI19</b:Tag>
    <b:SourceType>InternetSite</b:SourceType>
    <b:Guid>{3F74767D-6F06-4DF8-BDB5-2E098A521EAD}</b:Guid>
    <b:Author>
      <b:Author>
        <b:NameList>
          <b:Person>
            <b:First> JDIH BPK RI</b:First>
          </b:Person>
        </b:NameList>
      </b:Author>
    </b:Author>
    <b:Title>Peraturan Menteri Pendidikan dan Kebudayaan tentang Pedoman Organisasi Dan Tata Kerja Satuan Pendidikan Dasar Dan Menengah</b:Title>
    <b:Year>2019</b:Year>
    <b:Month>Februari</b:Month>
    <b:Day>26</b:Day>
    <b:URL>https://peraturan.bpk.go.id/Home/Details/137717/permendikbud-no-6-tahun-2019</b:URL>
    <b:RefOrder>4</b:RefOrder>
  </b:Source>
  <b:Source>
    <b:Tag>PDS18</b:Tag>
    <b:SourceType>BookSection</b:SourceType>
    <b:Guid>{87DA5DD2-C324-4E2B-B6AC-42E728C708FC}</b:Guid>
    <b:Title>Statistik Pendidikan Luar Biasa</b:Title>
    <b:Year>2018</b:Year>
    <b:Publisher>Setjen Kemendikbud</b:Publisher>
    <b:City>Jakarta</b:City>
    <b:Author>
      <b:Author>
        <b:Corporate>PDSPK Kemendikbud</b:Corporate>
      </b:Author>
      <b:BookAuthor>
        <b:NameList>
          <b:Person>
            <b:Last>Kemendikbud</b:Last>
            <b:First>PDSPK</b:First>
          </b:Person>
        </b:NameList>
      </b:BookAuthor>
    </b:Author>
    <b:BookTitle>Statistik Pesekolahan PLB 2018/2019</b:BookTitle>
    <b:Pages>171</b:Pages>
    <b:RefOrder>5</b:RefOrder>
  </b:Source>
  <b:Source>
    <b:Tag>Pus20</b:Tag>
    <b:SourceType>BookSection</b:SourceType>
    <b:Guid>{F5FCF064-1F05-42FF-96F3-4B69BDF98AA6}</b:Guid>
    <b:Title>Statistik Persekolahan SLB 2019/2020</b:Title>
    <b:Year>2020</b:Year>
    <b:City>Jakarta</b:City>
    <b:Publisher>Pusdatin Kemendikbud</b:Publisher>
    <b:Author>
      <b:Author>
        <b:Corporate>Pusdatin Kemendikbud</b:Corporate>
      </b:Author>
      <b:BookAuthor>
        <b:NameList>
          <b:Person>
            <b:Last>Kemendikbud</b:Last>
            <b:First>Setjen</b:First>
          </b:Person>
        </b:NameList>
      </b:BookAuthor>
    </b:Author>
    <b:BookTitle>Statistik Persekolahan SLB 2019/2020</b:BookTitle>
    <b:Pages>170</b:Pages>
    <b:RefOrder>6</b:RefOrder>
  </b:Source>
  <b:Source>
    <b:Tag>Kem20</b:Tag>
    <b:SourceType>InternetSite</b:SourceType>
    <b:Guid>{A495A86C-0220-4817-8D3B-531649991E5E}</b:Guid>
    <b:Title>Data Pokok Pendidikan Direktorat Jenderal Pendidikan Anak Usia Dini, Pendidikan Dasar dan Pendidikan Menengah</b:Title>
    <b:Year>2020</b:Year>
    <b:URL>https://dapo.dikdasmen.kemdikbud.go.id/sp/1/150000</b:URL>
    <b:Author>
      <b:Author>
        <b:NameList>
          <b:Person>
            <b:First>Kemendikbud</b:First>
          </b:Person>
        </b:NameList>
      </b:Author>
    </b:Author>
    <b:RefOrder>7</b:RefOrder>
  </b:Source>
  <b:Source>
    <b:Tag>JDI17</b:Tag>
    <b:SourceType>InternetSite</b:SourceType>
    <b:Guid>{7F73225A-FC98-49EC-A52D-F43A0DA8D3DD}</b:Guid>
    <b:Title>Peraturan Pemerintah (PP) tentang Perubahan atas Peraturan Pemerintah Nomor 74 Tahun 2008 tentang Guru</b:Title>
    <b:Year>2017</b:Year>
    <b:Month>Juni</b:Month>
    <b:Day>2</b:Day>
    <b:URL>https://peraturan.bpk.go.id/Home/Details/51474/pp-no-19-tahun-2017</b:URL>
    <b:Author>
      <b:Author>
        <b:Corporate>JDIH BPK RI</b:Corporate>
      </b:Author>
    </b:Author>
    <b:RefOrder>8</b:RefOrder>
  </b:Source>
  <b:Source>
    <b:Tag>Ari15</b:Tag>
    <b:SourceType>DocumentFromInternetSite</b:SourceType>
    <b:Guid>{0A04BA11-9575-424E-B0DE-ACB13972E482}</b:Guid>
    <b:Title>Analisis Tenaga Pendidik di Sekolah LUar Biasa (SLB) I Bantul</b:Title>
    <b:Year>2015</b:Year>
    <b:URL>http://eprints.uny.ac.id/id/eprint/27282</b:URL>
    <b:Author>
      <b:Author>
        <b:NameList>
          <b:Person>
            <b:Last>Ariyanti</b:Last>
            <b:First>Latifah</b:First>
          </b:Person>
        </b:NameList>
      </b:Author>
    </b:Author>
    <b:RefOrder>9</b:RefOrder>
  </b:Source>
  <b:Source>
    <b:Tag>Udi20</b:Tag>
    <b:SourceType>JournalArticle</b:SourceType>
    <b:Guid>{BC7D46F3-E434-47A4-AE54-2FEB3F51FCC9}</b:Guid>
    <b:Title>Perbedaan Sebelum dan Sesudah Terapi Bina Wicara terhadap Kemampuan Bahasa LIsan Anak Tunarungu di SLB Negeri Tanah Bumbu</b:Title>
    <b:Year>2020</b:Year>
    <b:JournalName>Jurnal Kesehatan Darul Azhar</b:JournalName>
    <b:Author>
      <b:Author>
        <b:NameList>
          <b:Person>
            <b:Last>Udiyani</b:Last>
            <b:First>Ritna</b:First>
          </b:Person>
          <b:Person>
            <b:Last>Dewy</b:Last>
            <b:Middle>Sari</b:Middle>
            <b:First>Tika</b:First>
          </b:Person>
          <b:Person>
            <b:Last>Atmaja</b:Last>
            <b:Middle>Purnama</b:Middle>
            <b:First>Bayu</b:First>
          </b:Person>
        </b:NameList>
      </b:Author>
    </b:Author>
    <b:RefOrder>10</b:RefOrder>
  </b:Source>
  <b:Source>
    <b:Tag>Nof18</b:Tag>
    <b:SourceType>JournalArticle</b:SourceType>
    <b:Guid>{83FBDF62-C630-4871-9FA8-D2959304DF66}</b:Guid>
    <b:Title>Problematika Anak Tunarungu</b:Title>
    <b:Year>2018</b:Year>
    <b:JournalName>QUALITY</b:JournalName>
    <b:Pages>1-15</b:Pages>
    <b:Author>
      <b:Author>
        <b:NameList>
          <b:Person>
            <b:Last>Nofiaturrahmah</b:Last>
            <b:First>Fifi</b:First>
          </b:Person>
        </b:NameList>
      </b:Author>
    </b:Author>
    <b:RefOrder>11</b:RefOrder>
  </b:Source>
  <b:Source>
    <b:Tag>Set00</b:Tag>
    <b:SourceType>Book</b:SourceType>
    <b:Guid>{25F4BAE2-C430-448C-BA6B-A66E6C879F41}</b:Guid>
    <b:Title>Terapi Wicara untuk Praktisi Pendidikan dan Kesehatan</b:Title>
    <b:Year>2000</b:Year>
    <b:City>Jakarta</b:City>
    <b:Publisher>EGC</b:Publisher>
    <b:Author>
      <b:Author>
        <b:NameList>
          <b:Person>
            <b:Last>Setyono</b:Last>
            <b:First>Bambang</b:First>
          </b:Person>
        </b:NameList>
      </b:Author>
    </b:Author>
    <b:RefOrder>12</b:RefOrder>
  </b:Source>
  <b:Source>
    <b:Tag>Qoi16</b:Tag>
    <b:SourceType>Misc</b:SourceType>
    <b:Guid>{715C48C4-EA85-481D-A6C3-F57FB5DAAD4D}</b:Guid>
    <b:Title>Peningkatan Keterampilan Arikulasi Melalui Pendekatan Visual, Auditori, Kinestetik, Taktil (VAKT) Pada Anak Tunarungu Kelas Dasar II di SLB Wiyata Dharma 1 Tempel</b:Title>
    <b:Year>2016</b:Year>
    <b:City>Yogyakarta</b:City>
    <b:Publisher>Universitas Negeri Yogyakarta</b:Publisher>
    <b:PublicationTitle>Skripsi</b:PublicationTitle>
    <b:StateProvince>Daerah Istimewa Yogyakarta</b:StateProvince>
    <b:CountryRegion>Indonesia</b:CountryRegion>
    <b:Author>
      <b:Author>
        <b:NameList>
          <b:Person>
            <b:Last>Qoimudin</b:Last>
            <b:Middle>Ihwan</b:Middle>
            <b:First>Salis</b:First>
          </b:Person>
        </b:NameList>
      </b:Author>
    </b:Author>
    <b:RefOrder>13</b:RefOrder>
  </b:Source>
  <b:Source>
    <b:Tag>Kus18</b:Tag>
    <b:SourceType>JournalArticle</b:SourceType>
    <b:Guid>{E88D8259-1E9C-49C2-87CB-8F5FE1830626}</b:Guid>
    <b:Title>The Relationship between Neuroticism in Five Factor Model and Emotion Regulation Model among Speech Therapists</b:Title>
    <b:Year>2018</b:Year>
    <b:JournalName>International Journal of Science and Risearch</b:JournalName>
    <b:Pages>1777-1782</b:Pages>
    <b:Author>
      <b:Author>
        <b:NameList>
          <b:Person>
            <b:Last>Kusmiati</b:Last>
            <b:First>Tanti</b:First>
          </b:Person>
          <b:Person>
            <b:Last>Anggraini</b:Last>
            <b:Middle>Hica</b:Middle>
            <b:First>Dian</b:First>
          </b:Person>
          <b:Person>
            <b:Last>Widowati</b:Last>
            <b:First>Sri</b:First>
          </b:Person>
        </b:NameList>
      </b:Author>
    </b:Author>
    <b:RefOrder>14</b:RefOrder>
  </b:Source>
  <b:Source>
    <b:Tag>Cah16</b:Tag>
    <b:SourceType>JournalArticle</b:SourceType>
    <b:Guid>{B7029605-B64E-4CC8-B4DC-B73E58243D6B}</b:Guid>
    <b:Author>
      <b:Author>
        <b:NameList>
          <b:Person>
            <b:Last>Cahaya</b:Last>
          </b:Person>
        </b:NameList>
      </b:Author>
    </b:Author>
    <b:Title>Metode VAT untuk Meningkatkan Kemampuan Berbahasa Ekspresif Tunarungu di Kabupaten Gowa</b:Title>
    <b:JournalName>Jurnal Psikologi Pendidikan&amp;Konseling</b:JournalName>
    <b:Year>2016</b:Year>
    <b:Pages>162-169</b:Pages>
    <b:RefOrder>15</b:RefOrder>
  </b:Source>
  <b:Source>
    <b:Tag>Afi17</b:Tag>
    <b:SourceType>Misc</b:SourceType>
    <b:Guid>{E9818326-5C11-4D16-86B4-2E04C87E3A1D}</b:Guid>
    <b:Title>Pelaksanaan Bina Wicara pada ANak Tunarungu di SLB Negeri 2 Bantul</b:Title>
    <b:Year>2017</b:Year>
    <b:Month>Agustus</b:Month>
    <b:Day>12</b:Day>
    <b:City>Yogyakarta</b:City>
    <b:StateProvince>Daerah Istimewa Yogyakarta</b:StateProvince>
    <b:CountryRegion>Indonesia</b:CountryRegion>
    <b:Publisher>Universitas Negeri Yogyakarta</b:Publisher>
    <b:Author>
      <b:Author>
        <b:NameList>
          <b:Person>
            <b:Last>Afiati</b:Last>
            <b:Middle>Husna</b:Middle>
            <b:First>Denara</b:First>
          </b:Person>
        </b:NameList>
      </b:Author>
    </b:Author>
    <b:RefOrder>16</b:RefOrder>
  </b:Source>
  <b:Source>
    <b:Tag>Zus18</b:Tag>
    <b:SourceType>JournalArticle</b:SourceType>
    <b:Guid>{8C85A2A3-82D9-458A-A802-FEA6B13733BE}</b:Guid>
    <b:Title>Penerapan Terapi Wicara Konsonan b/p/m/w untuk Anak Lambat Bicara Usia 4 Tahun </b:Title>
    <b:Year>2018</b:Year>
    <b:Pages>19-30</b:Pages>
    <b:JournalName>Helper</b:JournalName>
    <b:Author>
      <b:Author>
        <b:NameList>
          <b:Person>
            <b:Last>Zusfindhana</b:Last>
            <b:Middle>Hamida</b:Middle>
            <b:First>Inna</b:First>
          </b:Person>
        </b:NameList>
      </b:Author>
    </b:Author>
    <b:RefOrder>17</b:RefOrder>
  </b:Source>
  <b:Source>
    <b:Tag>Les09</b:Tag>
    <b:SourceType>Misc</b:SourceType>
    <b:Guid>{51CF8A0E-E08A-4765-A032-EC3280AB0242}</b:Guid>
    <b:Title>Penggunaan Media Gambar dalam Bina Wicara (Speech Therapy) untuk Meningkatkan Kemampuan Berbahasa di Kelas DII SLB/B Negeri Wonogiri Tahun Ajaran 2009</b:Title>
    <b:Year>2009</b:Year>
    <b:Author>
      <b:Author>
        <b:NameList>
          <b:Person>
            <b:Last>Lestari</b:Last>
            <b:First>Anjar</b:First>
          </b:Person>
        </b:NameList>
      </b:Author>
    </b:Author>
    <b:Month>Agustus</b:Month>
    <b:Day>12</b:Day>
    <b:City>Surakarta</b:City>
    <b:StateProvince>Jawa Tengah</b:StateProvince>
    <b:CountryRegion>Indonesia</b:CountryRegion>
    <b:Publisher>Universitas Sebelas Maret Surakarta</b:Publisher>
    <b:RefOrder>18</b:RefOrder>
  </b:Source>
  <b:Source>
    <b:Tag>HHe15</b:Tag>
    <b:SourceType>JournalArticle</b:SourceType>
    <b:Guid>{3CAF3E9A-4566-4CCA-9865-A0F00DC37013}</b:Guid>
    <b:Title>Pengaruh Auditori Verbal Therapy Terhadap Kemampuan Penguasaan Kosakata Pada Anak yang Mengalami Gangguan Pendengaran</b:Title>
    <b:Year>2015</b:Year>
    <b:JournalName>Jurnal Psikologi Indonesia</b:JournalName>
    <b:Pages>77-86</b:Pages>
    <b:Author>
      <b:Author>
        <b:NameList>
          <b:Person>
            <b:Last>H</b:Last>
            <b:Middle>Ratih</b:Middle>
            <b:First>Hermin</b:First>
          </b:Person>
          <b:Person>
            <b:Last>Rini</b:Last>
            <b:Middle>Amanda Pasca</b:Middle>
            <b:First>Rr</b:First>
          </b:Person>
        </b:NameList>
      </b:Author>
    </b:Author>
    <b:RefOrder>19</b:RefOrder>
  </b:Source>
  <b:Source>
    <b:Tag>Set09</b:Tag>
    <b:SourceType>Report</b:SourceType>
    <b:Guid>{77831DB3-5AD1-4260-9412-5F11F6211AF4}</b:Guid>
    <b:Title>Pengajaran bina wicara untuk meningkatkan kemampuan berbahasa lisan di bidang Bahasa Indonesia bagi anak tuna rungu wicara kelas d5 SLB ABCD YSD Polokarto Tahun ajaran 2008/2009</b:Title>
    <b:Year>2009</b:Year>
    <b:Day>12</b:Day>
    <b:URL>https://digilib.uns.ac.id/dokumen/detail/10719/Pengajaran-bina-wicara-untuk-meningkatkan-kemampuan-berbahasa-lisan-di-bidang-Bahasa-Indonesia-bagi-anak-tuna-rungu-wicara-kelas-d5-SLB-ABCD-YSD-Polokarto-Tahun-ajaran-20082009+&amp;cd=1&amp;hl=id&amp;ct=clnk&amp;gl=id&amp;clien</b:URL>
    <b:Author>
      <b:Author>
        <b:NameList>
          <b:Person>
            <b:Last>Setiyoso</b:Last>
            <b:First>Hanung</b:First>
          </b:Person>
        </b:NameList>
      </b:Author>
    </b:Author>
    <b:Publisher>Universitas Sebelas Maret</b:Publisher>
    <b:City>Surakarta</b:City>
    <b:RefOrder>20</b:RefOrder>
  </b:Source>
  <b:Source>
    <b:Tag>Dha11</b:Tag>
    <b:SourceType>Book</b:SourceType>
    <b:Guid>{540A2254-2788-4FCB-B9F3-1CB3E7093826}</b:Guid>
    <b:Title>Metodologi Penelitian Keperawatan</b:Title>
    <b:Year>2011</b:Year>
    <b:City>Jakarta</b:City>
    <b:Publisher>Trans Info Media</b:Publisher>
    <b:Author>
      <b:Author>
        <b:NameList>
          <b:Person>
            <b:Last>Dharma</b:Last>
            <b:Middle>Kusuma</b:Middle>
            <b:First>Kelana</b:First>
          </b:Person>
        </b:NameList>
      </b:Author>
    </b:Author>
    <b:RefOrder>21</b:RefOrder>
  </b:Source>
  <b:Source>
    <b:Tag>Sar14</b:Tag>
    <b:SourceType>Book</b:SourceType>
    <b:Guid>{8693D79F-BB28-495B-BA5B-2D121F8870B3}</b:Guid>
    <b:Author>
      <b:Author>
        <b:NameList>
          <b:Person>
            <b:Last>Sardjono</b:Last>
          </b:Person>
        </b:NameList>
      </b:Author>
    </b:Author>
    <b:Title>Terapi Wicara</b:Title>
    <b:Year>2014</b:Year>
    <b:City>Jakarta</b:City>
    <b:Publisher>Departemen Pendidikan Nasional</b:Publisher>
    <b:RefOrder>22</b:RefOrder>
  </b:Source>
  <b:Source>
    <b:Tag>Dah14</b:Tag>
    <b:SourceType>Book</b:SourceType>
    <b:Guid>{6A1FA463-1B2D-4422-AF26-4B5A8AFB09AC}</b:Guid>
    <b:Title>Statistik untuk Kedokteran dan Kesehatan</b:Title>
    <b:Year>2014</b:Year>
    <b:City>Jakarta</b:City>
    <b:Publisher>Epidemiologi Indonesia</b:Publisher>
    <b:Author>
      <b:Author>
        <b:NameList>
          <b:Person>
            <b:Last>Dahlan</b:Last>
            <b:Middle>Sopiyudin</b:Middle>
            <b:First>M</b:First>
          </b:Person>
        </b:NameList>
      </b:Author>
    </b:Author>
    <b:RefOrder>23</b:RefOrder>
  </b:Source>
  <b:Source>
    <b:Tag>Sun13</b:Tag>
    <b:SourceType>JournalArticle</b:SourceType>
    <b:Guid>{1560DF15-9421-4AEF-A56F-3D1A387A5B63}</b:Guid>
    <b:Title>Pelaksanaan Terapi Wicara dan Terapi Sensori Integrasi</b:Title>
    <b:Year>2013</b:Year>
    <b:JournalName>Nadwa Jurnal Pendidikan Islam</b:JournalName>
    <b:Pages>19-44</b:Pages>
    <b:Author>
      <b:Author>
        <b:NameList>
          <b:Person>
            <b:First>Sunanik</b:First>
          </b:Person>
        </b:NameList>
      </b:Author>
    </b:Author>
    <b:RefOrder>24</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7E4C2A-9198-4BD5-8AFF-574AA0134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2224</Words>
  <Characters>12677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Heries</cp:lastModifiedBy>
  <cp:revision>3</cp:revision>
  <cp:lastPrinted>2021-01-30T13:55:00Z</cp:lastPrinted>
  <dcterms:created xsi:type="dcterms:W3CDTF">2021-01-30T13:56:00Z</dcterms:created>
  <dcterms:modified xsi:type="dcterms:W3CDTF">2021-01-30T14:13:00Z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577f5ce2-1c95-3454-9493-a73f4aa59933</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KSOProductBuildVer">
    <vt:lpwstr>1033-11.2.0.8991</vt:lpwstr>
  </property>
</Properties>
</file>